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activeX/activeX118.xml" ContentType="application/vnd.ms-office.activeX+xml"/>
  <Override PartName="/word/activeX/activeX119.xml" ContentType="application/vnd.ms-office.activeX+xml"/>
  <Override PartName="/word/activeX/activeX120.xml" ContentType="application/vnd.ms-office.activeX+xml"/>
  <Override PartName="/word/activeX/activeX121.xml" ContentType="application/vnd.ms-office.activeX+xml"/>
  <Override PartName="/word/activeX/activeX122.xml" ContentType="application/vnd.ms-office.activeX+xml"/>
  <Override PartName="/word/activeX/activeX123.xml" ContentType="application/vnd.ms-office.activeX+xml"/>
  <Override PartName="/word/activeX/activeX124.xml" ContentType="application/vnd.ms-office.activeX+xml"/>
  <Override PartName="/word/activeX/activeX125.xml" ContentType="application/vnd.ms-office.activeX+xml"/>
  <Override PartName="/word/activeX/activeX126.xml" ContentType="application/vnd.ms-office.activeX+xml"/>
  <Override PartName="/word/activeX/activeX127.xml" ContentType="application/vnd.ms-office.activeX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13B6224A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2D2780FB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FB97338" w14:textId="77777777" w:rsidR="00A20556" w:rsidRPr="00ED2D67" w:rsidRDefault="00A20556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2723B50" w14:textId="0C07EEC0" w:rsidR="00CF1A5A" w:rsidRPr="00A20556" w:rsidRDefault="006A48A6" w:rsidP="00CF1A5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Теория и конструкция локомотивов</w:t>
      </w:r>
    </w:p>
    <w:p w14:paraId="035A5FAE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3D15541A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4D7DD6D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4ABC300C" w14:textId="24F819F9" w:rsidR="00A20556" w:rsidRPr="00A20556" w:rsidRDefault="00A20556" w:rsidP="00CF1A5A">
      <w:pPr>
        <w:jc w:val="center"/>
        <w:rPr>
          <w:rFonts w:ascii="Times New Roman" w:hAnsi="Times New Roman" w:cs="Times New Roman"/>
          <w:sz w:val="32"/>
          <w:szCs w:val="32"/>
        </w:rPr>
      </w:pPr>
      <w:r w:rsidRPr="00A20556">
        <w:rPr>
          <w:rFonts w:ascii="Times New Roman" w:hAnsi="Times New Roman"/>
          <w:color w:val="000000"/>
          <w:sz w:val="32"/>
          <w:szCs w:val="32"/>
        </w:rPr>
        <w:t>23.05.0</w:t>
      </w:r>
      <w:r w:rsidR="006A48A6">
        <w:rPr>
          <w:rFonts w:ascii="Times New Roman" w:hAnsi="Times New Roman"/>
          <w:color w:val="000000"/>
          <w:sz w:val="32"/>
          <w:szCs w:val="32"/>
        </w:rPr>
        <w:t>3</w:t>
      </w:r>
      <w:r w:rsidRPr="00A20556">
        <w:rPr>
          <w:rFonts w:ascii="Times New Roman" w:hAnsi="Times New Roman"/>
          <w:color w:val="000000"/>
          <w:sz w:val="32"/>
          <w:szCs w:val="32"/>
        </w:rPr>
        <w:t xml:space="preserve"> </w:t>
      </w:r>
      <w:r w:rsidR="006A48A6">
        <w:rPr>
          <w:rFonts w:ascii="Times New Roman" w:hAnsi="Times New Roman"/>
          <w:color w:val="000000"/>
          <w:sz w:val="32"/>
          <w:szCs w:val="32"/>
        </w:rPr>
        <w:t>Подвижной состав железных дорог</w:t>
      </w:r>
    </w:p>
    <w:p w14:paraId="6FA8B838" w14:textId="51B93F3F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36B037A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154C117" w14:textId="44AC4B42" w:rsidR="00CF1A5A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20CFF121" w14:textId="4B40AAFB" w:rsidR="00A20556" w:rsidRPr="00A20556" w:rsidRDefault="006A48A6" w:rsidP="00CF1A5A">
      <w:pPr>
        <w:jc w:val="center"/>
        <w:rPr>
          <w:rFonts w:ascii="Times New Roman" w:hAnsi="Times New Roman" w:cs="Times New Roman"/>
          <w:iCs/>
          <w:sz w:val="32"/>
          <w:szCs w:val="32"/>
        </w:rPr>
      </w:pPr>
      <w:r>
        <w:rPr>
          <w:rFonts w:ascii="Times New Roman" w:hAnsi="Times New Roman" w:cs="Times New Roman"/>
          <w:iCs/>
          <w:sz w:val="32"/>
          <w:szCs w:val="32"/>
        </w:rPr>
        <w:t>Локомотивы</w:t>
      </w:r>
    </w:p>
    <w:p w14:paraId="4B804FA5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147C40F0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272F6B42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A7AF4D7" w14:textId="77777777" w:rsidR="0056622A" w:rsidRPr="002773E6" w:rsidRDefault="0056622A" w:rsidP="0056622A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 xml:space="preserve">Формы промежуточной аттестации: </w:t>
      </w:r>
    </w:p>
    <w:p w14:paraId="0A0FD977" w14:textId="59720931" w:rsidR="0056622A" w:rsidRPr="002773E6" w:rsidRDefault="0056622A" w:rsidP="0056622A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>очная форма обучения –</w:t>
      </w:r>
      <w:r>
        <w:rPr>
          <w:iCs/>
          <w:color w:val="000000" w:themeColor="text1"/>
        </w:rPr>
        <w:t xml:space="preserve"> зачёт (7 семестр)</w:t>
      </w:r>
      <w:r>
        <w:rPr>
          <w:iCs/>
          <w:color w:val="000000" w:themeColor="text1"/>
        </w:rPr>
        <w:t xml:space="preserve">, </w:t>
      </w:r>
      <w:r>
        <w:rPr>
          <w:iCs/>
          <w:color w:val="000000" w:themeColor="text1"/>
        </w:rPr>
        <w:t xml:space="preserve">экзамен, курсовой проект </w:t>
      </w:r>
      <w:r w:rsidRPr="002773E6">
        <w:rPr>
          <w:iCs/>
          <w:color w:val="000000" w:themeColor="text1"/>
        </w:rPr>
        <w:t>(</w:t>
      </w:r>
      <w:r>
        <w:rPr>
          <w:iCs/>
          <w:color w:val="000000" w:themeColor="text1"/>
        </w:rPr>
        <w:t>8</w:t>
      </w:r>
      <w:r w:rsidRPr="002773E6">
        <w:rPr>
          <w:iCs/>
          <w:color w:val="000000" w:themeColor="text1"/>
        </w:rPr>
        <w:t xml:space="preserve"> семестр);</w:t>
      </w:r>
    </w:p>
    <w:p w14:paraId="1D16594A" w14:textId="46DEA024" w:rsidR="0056622A" w:rsidRPr="002773E6" w:rsidRDefault="0056622A" w:rsidP="0056622A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 xml:space="preserve">заочная форма обучения – </w:t>
      </w:r>
      <w:r>
        <w:rPr>
          <w:iCs/>
          <w:color w:val="000000" w:themeColor="text1"/>
        </w:rPr>
        <w:t>зачёт (</w:t>
      </w:r>
      <w:r>
        <w:rPr>
          <w:iCs/>
          <w:color w:val="000000" w:themeColor="text1"/>
        </w:rPr>
        <w:t>4</w:t>
      </w:r>
      <w:r>
        <w:rPr>
          <w:iCs/>
          <w:color w:val="000000" w:themeColor="text1"/>
        </w:rPr>
        <w:t xml:space="preserve"> курс)</w:t>
      </w:r>
      <w:r>
        <w:rPr>
          <w:iCs/>
          <w:color w:val="000000" w:themeColor="text1"/>
        </w:rPr>
        <w:t xml:space="preserve">, </w:t>
      </w:r>
      <w:r>
        <w:rPr>
          <w:iCs/>
          <w:color w:val="000000" w:themeColor="text1"/>
        </w:rPr>
        <w:t xml:space="preserve">экзамен, курсовой проект </w:t>
      </w:r>
      <w:r w:rsidRPr="002773E6">
        <w:rPr>
          <w:iCs/>
          <w:color w:val="000000" w:themeColor="text1"/>
        </w:rPr>
        <w:t>(</w:t>
      </w:r>
      <w:r>
        <w:rPr>
          <w:iCs/>
          <w:color w:val="000000" w:themeColor="text1"/>
        </w:rPr>
        <w:t>5</w:t>
      </w:r>
      <w:r>
        <w:rPr>
          <w:iCs/>
          <w:color w:val="000000" w:themeColor="text1"/>
        </w:rPr>
        <w:t xml:space="preserve"> курс</w:t>
      </w:r>
      <w:r>
        <w:rPr>
          <w:iCs/>
          <w:color w:val="000000" w:themeColor="text1"/>
        </w:rPr>
        <w:t>)</w:t>
      </w:r>
      <w:r w:rsidRPr="002773E6">
        <w:rPr>
          <w:iCs/>
          <w:color w:val="000000" w:themeColor="text1"/>
        </w:rPr>
        <w:t>;</w:t>
      </w:r>
    </w:p>
    <w:p w14:paraId="7BA8A3DB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4904"/>
      </w:tblGrid>
      <w:tr w:rsidR="00CF0A07" w:rsidRPr="009B4FAE" w14:paraId="2FA407EF" w14:textId="77777777" w:rsidTr="006A48A6">
        <w:trPr>
          <w:trHeight w:val="493"/>
        </w:trPr>
        <w:tc>
          <w:tcPr>
            <w:tcW w:w="5467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4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6A48A6" w:rsidRPr="009B4FAE" w14:paraId="08CC9A13" w14:textId="77777777" w:rsidTr="00C91FF6">
        <w:trPr>
          <w:trHeight w:val="1458"/>
        </w:trPr>
        <w:tc>
          <w:tcPr>
            <w:tcW w:w="5467" w:type="dxa"/>
            <w:vAlign w:val="center"/>
          </w:tcPr>
          <w:p w14:paraId="42D137E9" w14:textId="4A3B3245" w:rsidR="006A48A6" w:rsidRPr="006A48A6" w:rsidRDefault="00FE731A" w:rsidP="0035502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ПК-1 </w:t>
            </w:r>
            <w:r w:rsidRPr="00FE731A">
              <w:rPr>
                <w:rFonts w:ascii="Times New Roman" w:hAnsi="Times New Roman" w:cs="Times New Roman"/>
                <w:iCs/>
              </w:rPr>
              <w:t>Способен определять типы, комплектность, конструктивные особенности, технико-экономические параметры и техническое состояние единиц подвижного состава</w:t>
            </w:r>
          </w:p>
        </w:tc>
        <w:tc>
          <w:tcPr>
            <w:tcW w:w="4904" w:type="dxa"/>
          </w:tcPr>
          <w:p w14:paraId="6F5AC88C" w14:textId="0D1897F3" w:rsidR="006A48A6" w:rsidRPr="006A48A6" w:rsidRDefault="00FE731A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ПК-1.2. </w:t>
            </w:r>
            <w:r w:rsidRPr="00FE731A">
              <w:rPr>
                <w:rFonts w:ascii="Times New Roman" w:hAnsi="Times New Roman" w:cs="Times New Roman"/>
                <w:iCs/>
              </w:rPr>
              <w:t>Анализирует конструктивные особенности узлов и деталей, оценивает техническое состояние подвижного состава</w:t>
            </w:r>
          </w:p>
        </w:tc>
      </w:tr>
      <w:tr w:rsidR="006A48A6" w:rsidRPr="009B4FAE" w14:paraId="0AFB7C2F" w14:textId="77777777" w:rsidTr="00C91FF6">
        <w:trPr>
          <w:trHeight w:val="1690"/>
        </w:trPr>
        <w:tc>
          <w:tcPr>
            <w:tcW w:w="5467" w:type="dxa"/>
            <w:vAlign w:val="center"/>
          </w:tcPr>
          <w:p w14:paraId="03B4C8A2" w14:textId="36CD88E4" w:rsidR="006A48A6" w:rsidRPr="006A48A6" w:rsidRDefault="00FE731A" w:rsidP="0035502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ПК-8 </w:t>
            </w:r>
            <w:r w:rsidRPr="00FE731A">
              <w:rPr>
                <w:rFonts w:ascii="Times New Roman" w:hAnsi="Times New Roman" w:cs="Times New Roman"/>
              </w:rPr>
              <w:t>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4904" w:type="dxa"/>
          </w:tcPr>
          <w:p w14:paraId="49819344" w14:textId="038A0100" w:rsidR="006A48A6" w:rsidRPr="006A48A6" w:rsidRDefault="00FE731A" w:rsidP="006A48A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ПК-8.1. </w:t>
            </w:r>
            <w:r w:rsidRPr="00FE731A">
              <w:rPr>
                <w:rFonts w:ascii="Times New Roman" w:hAnsi="Times New Roman" w:cs="Times New Roman"/>
                <w:color w:val="000000"/>
              </w:rPr>
              <w:t>Выполняет проектирование конструкций экипажной части локомотивов, основного и вспомогательного оборудования</w:t>
            </w:r>
          </w:p>
        </w:tc>
      </w:tr>
    </w:tbl>
    <w:p w14:paraId="3033B542" w14:textId="77777777" w:rsidR="009E1016" w:rsidRDefault="009E1016" w:rsidP="006A48A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4"/>
        <w:gridCol w:w="1908"/>
      </w:tblGrid>
      <w:tr w:rsidR="009B4FAE" w:rsidRPr="009B4FAE" w14:paraId="044C82EE" w14:textId="77777777" w:rsidTr="00C91FF6">
        <w:tc>
          <w:tcPr>
            <w:tcW w:w="3669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4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755CCDB5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F0A07" w:rsidRPr="009B4FAE" w14:paraId="75755D7B" w14:textId="77777777" w:rsidTr="00C91FF6">
        <w:tc>
          <w:tcPr>
            <w:tcW w:w="3669" w:type="dxa"/>
            <w:vMerge w:val="restart"/>
          </w:tcPr>
          <w:p w14:paraId="0647A6C7" w14:textId="70CA95DA" w:rsidR="00CF0A07" w:rsidRPr="00B24C1F" w:rsidRDefault="00FE731A" w:rsidP="00656EE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 xml:space="preserve">ПК-1.2. </w:t>
            </w:r>
            <w:r w:rsidRPr="00FE731A">
              <w:rPr>
                <w:rFonts w:ascii="Times New Roman" w:hAnsi="Times New Roman" w:cs="Times New Roman"/>
                <w:iCs/>
              </w:rPr>
              <w:t>Анализирует конструктивные особенности узлов и деталей, оценивает техническое состояние подвижного состава</w:t>
            </w:r>
          </w:p>
        </w:tc>
        <w:tc>
          <w:tcPr>
            <w:tcW w:w="4794" w:type="dxa"/>
          </w:tcPr>
          <w:p w14:paraId="05D5CA42" w14:textId="3724BC8A" w:rsidR="00CF0A07" w:rsidRPr="00C91FF6" w:rsidRDefault="00CF0A07" w:rsidP="00C91FF6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1FF6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знает:</w:t>
            </w:r>
            <w:r w:rsidR="006A48A6" w:rsidRPr="00C91F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6A48A6" w:rsidRPr="00C91F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типы автономных локомотивов с различными энергетическими установками и передачами мощности и особенности их эксплуатации и проектирования; принципы работы, характеристики и технико-экономические пок</w:t>
            </w:r>
            <w:r w:rsidR="00C91F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азатели автономных локомотивов.</w:t>
            </w:r>
            <w:r w:rsidR="006A48A6" w:rsidRPr="00C91F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08" w:type="dxa"/>
          </w:tcPr>
          <w:p w14:paraId="6AE0CEEA" w14:textId="79787B8A" w:rsidR="005F54D0" w:rsidRPr="009B4FAE" w:rsidRDefault="005F54D0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 – </w:t>
            </w:r>
            <w:r w:rsidR="00A21C25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54F7CD9" w14:textId="77777777" w:rsidR="00CF1A5A" w:rsidRPr="009B4FAE" w:rsidRDefault="00CF1A5A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4298A71C" w14:textId="77777777" w:rsidTr="00C91FF6">
        <w:tc>
          <w:tcPr>
            <w:tcW w:w="3669" w:type="dxa"/>
            <w:vMerge/>
          </w:tcPr>
          <w:p w14:paraId="329030EB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60B17D50" w14:textId="1E55D168" w:rsidR="00CF0A07" w:rsidRPr="00C91FF6" w:rsidRDefault="00CF0A07" w:rsidP="00C91FF6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1F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6A48A6" w:rsidRPr="00C91F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рассчитывать основные технические параметры автономного локомотива исходя из его назначения и условий эксплуатации</w:t>
            </w:r>
            <w:r w:rsidR="00C91F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6A48A6" w:rsidRPr="00C91F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08" w:type="dxa"/>
          </w:tcPr>
          <w:p w14:paraId="14214D04" w14:textId="0E92E75B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>я (</w:t>
            </w:r>
            <w:r w:rsidR="00E5351E">
              <w:rPr>
                <w:rFonts w:ascii="Times New Roman" w:hAnsi="Times New Roman"/>
                <w:sz w:val="20"/>
                <w:szCs w:val="20"/>
              </w:rPr>
              <w:t>1-6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C945BF5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6226BDD4" w14:textId="77777777" w:rsidTr="00C91FF6">
        <w:tc>
          <w:tcPr>
            <w:tcW w:w="3669" w:type="dxa"/>
            <w:vMerge/>
          </w:tcPr>
          <w:p w14:paraId="754FC698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1082A4DD" w14:textId="27B03FF1" w:rsidR="00CF0A07" w:rsidRPr="00C91FF6" w:rsidRDefault="00CF0A07" w:rsidP="00C91FF6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1F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6A48A6" w:rsidRPr="00C91F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методами составления и решения уравнений, описывающих рабочие процессы узлов и агрегатов автономных локомотивов; </w:t>
            </w:r>
          </w:p>
        </w:tc>
        <w:tc>
          <w:tcPr>
            <w:tcW w:w="1908" w:type="dxa"/>
          </w:tcPr>
          <w:p w14:paraId="7EFB7EA2" w14:textId="6233C8B4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>я (</w:t>
            </w:r>
            <w:r w:rsidR="00E5351E">
              <w:rPr>
                <w:rFonts w:ascii="Times New Roman" w:hAnsi="Times New Roman"/>
                <w:sz w:val="20"/>
                <w:szCs w:val="20"/>
              </w:rPr>
              <w:t>1-2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  <w:r w:rsidR="0008007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1361094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E62" w:rsidRPr="009B4FAE" w14:paraId="3E18CF54" w14:textId="77777777" w:rsidTr="00C91FF6">
        <w:tc>
          <w:tcPr>
            <w:tcW w:w="3669" w:type="dxa"/>
            <w:vMerge w:val="restart"/>
          </w:tcPr>
          <w:p w14:paraId="550D7AF2" w14:textId="63B6CB90" w:rsidR="005F7E62" w:rsidRPr="00A3770A" w:rsidRDefault="00FE731A" w:rsidP="005F7E6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ПК-8.1. </w:t>
            </w:r>
            <w:r w:rsidRPr="00FE731A">
              <w:rPr>
                <w:rFonts w:ascii="Times New Roman" w:hAnsi="Times New Roman" w:cs="Times New Roman"/>
                <w:color w:val="000000"/>
              </w:rPr>
              <w:t>Выполняет проектирование конструкций экипажной части локомотивов, основного и вспомогательного оборудования</w:t>
            </w:r>
          </w:p>
        </w:tc>
        <w:tc>
          <w:tcPr>
            <w:tcW w:w="4794" w:type="dxa"/>
          </w:tcPr>
          <w:p w14:paraId="013283B0" w14:textId="5D4F5760" w:rsidR="005F7E62" w:rsidRPr="00C91FF6" w:rsidRDefault="005F7E62" w:rsidP="006A48A6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1F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6A48A6" w:rsidRPr="00C91F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 работы и технические требования к узлам вспомогательного оборудования и экипажной части автономных локомотивов; современное состояние локомотивостроения и парка автономных локомотивов, перспективы технического развития и задачи совершенствования конструкции автономных локомотивов</w:t>
            </w:r>
            <w:r w:rsidR="00C91F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0A6F98BF" w14:textId="12B99C30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8935E4">
              <w:rPr>
                <w:rFonts w:ascii="Times New Roman" w:hAnsi="Times New Roman"/>
                <w:sz w:val="20"/>
                <w:szCs w:val="20"/>
              </w:rPr>
              <w:t>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F54D0">
              <w:rPr>
                <w:rFonts w:ascii="Times New Roman" w:hAnsi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935E4">
              <w:rPr>
                <w:rFonts w:ascii="Times New Roman" w:hAnsi="Times New Roman"/>
                <w:sz w:val="20"/>
                <w:szCs w:val="20"/>
              </w:rPr>
              <w:t>33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9F2AE63" w14:textId="77777777" w:rsidR="005F7E62" w:rsidRPr="009B4FAE" w:rsidRDefault="005F7E62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E62" w:rsidRPr="009B4FAE" w14:paraId="38450AA2" w14:textId="77777777" w:rsidTr="00C91FF6">
        <w:tc>
          <w:tcPr>
            <w:tcW w:w="3669" w:type="dxa"/>
            <w:vMerge/>
          </w:tcPr>
          <w:p w14:paraId="06804D5D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03248FD4" w14:textId="47D7DA7C" w:rsidR="005F7E62" w:rsidRPr="00A3770A" w:rsidRDefault="005F7E62" w:rsidP="006A48A6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3770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6A48A6" w:rsidRPr="00A377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рассчитывать показатели работы и выбирать основные конструктивные параметры узлов вспомогательного оборудования и экипажной части автономных локомотивов</w:t>
            </w:r>
            <w:r w:rsidR="00C91FF6" w:rsidRPr="00A377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162AC95E" w14:textId="60413461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="00670FAE">
              <w:rPr>
                <w:rFonts w:ascii="Times New Roman" w:hAnsi="Times New Roman"/>
                <w:sz w:val="20"/>
                <w:szCs w:val="20"/>
              </w:rPr>
              <w:t>(1-</w:t>
            </w:r>
            <w:r w:rsidR="00E5351E">
              <w:rPr>
                <w:rFonts w:ascii="Times New Roman" w:hAnsi="Times New Roman"/>
                <w:sz w:val="20"/>
                <w:szCs w:val="20"/>
              </w:rPr>
              <w:t>5</w:t>
            </w:r>
            <w:r w:rsidR="00670FAE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CAE5D7B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E62" w:rsidRPr="009B4FAE" w14:paraId="214621C4" w14:textId="77777777" w:rsidTr="00C91FF6">
        <w:tc>
          <w:tcPr>
            <w:tcW w:w="3669" w:type="dxa"/>
            <w:vMerge/>
          </w:tcPr>
          <w:p w14:paraId="713B4F65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0B61D0F4" w14:textId="3EE5B45E" w:rsidR="005F7E62" w:rsidRPr="00A3770A" w:rsidRDefault="005F7E62" w:rsidP="006A48A6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3770A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владеет:</w:t>
            </w:r>
            <w:r w:rsidR="006A48A6" w:rsidRPr="00A3770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C91FF6" w:rsidRPr="00A377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навыками анализа конструкции автономного локомотива и его вспомогательного оборудования по критериям энергетической эффективности; навыками анализа конструкции автономного локомотива и его экипажной части по критериям тяговой </w:t>
            </w:r>
            <w:r w:rsidR="00C91FF6" w:rsidRPr="00A377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эффективности и показателям безопасности движения.</w:t>
            </w:r>
            <w:r w:rsidR="00B967A3" w:rsidRPr="00A3770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908" w:type="dxa"/>
          </w:tcPr>
          <w:p w14:paraId="027BDF43" w14:textId="17EDD88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lastRenderedPageBreak/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70FAE">
              <w:rPr>
                <w:rFonts w:ascii="Times New Roman" w:hAnsi="Times New Roman"/>
                <w:sz w:val="20"/>
                <w:szCs w:val="20"/>
              </w:rPr>
              <w:t>(</w:t>
            </w:r>
            <w:r w:rsidR="00E5351E">
              <w:rPr>
                <w:rFonts w:ascii="Times New Roman" w:hAnsi="Times New Roman"/>
                <w:sz w:val="20"/>
                <w:szCs w:val="20"/>
              </w:rPr>
              <w:t>1-5</w:t>
            </w:r>
            <w:r w:rsidR="00670FAE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299CC79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</w:tbl>
    <w:p w14:paraId="1228A8CA" w14:textId="77777777" w:rsidR="002C514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B9D1A52" w14:textId="77777777" w:rsidR="00C91FF6" w:rsidRPr="007419C7" w:rsidRDefault="00C91FF6" w:rsidP="00A3770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CDFF5D8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6E73C9A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200CD7AF" w14:textId="4D83B6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</w:t>
      </w:r>
      <w:r w:rsidR="00C91FF6">
        <w:rPr>
          <w:rFonts w:ascii="Times New Roman" w:eastAsia="Times New Roman" w:hAnsi="Times New Roman"/>
          <w:sz w:val="24"/>
          <w:szCs w:val="24"/>
        </w:rPr>
        <w:t xml:space="preserve">и/или размещение 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заданий в ЭИОС </w:t>
      </w:r>
      <w:r w:rsidR="00802C37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bookmarkEnd w:id="0"/>
    <w:p w14:paraId="27BB123E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EB79ACE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4BAB935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3A60276E" w14:textId="64F9BBD1" w:rsidR="00EB53E1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</w:t>
      </w:r>
      <w:r w:rsidR="00C91FF6">
        <w:rPr>
          <w:rFonts w:ascii="Times New Roman" w:eastAsia="Times New Roman" w:hAnsi="Times New Roman"/>
          <w:sz w:val="24"/>
          <w:szCs w:val="24"/>
        </w:rPr>
        <w:t xml:space="preserve">и/или размещение 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заданий в ЭИОС </w:t>
      </w:r>
      <w:r w:rsidR="00802C37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0D455484" w14:textId="77777777" w:rsidR="00C91FF6" w:rsidRPr="007419C7" w:rsidRDefault="00C91FF6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7DDCCC6" w14:textId="19810481" w:rsidR="00C91FF6" w:rsidRPr="007419C7" w:rsidRDefault="00C91FF6" w:rsidP="00C91F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Кн.Р/РГР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4305B267" w14:textId="5AD91CDA" w:rsidR="00C91FF6" w:rsidRPr="007419C7" w:rsidRDefault="00C91FF6" w:rsidP="00C91F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1) </w:t>
      </w:r>
      <w:r>
        <w:rPr>
          <w:rFonts w:ascii="Times New Roman" w:eastAsia="Times New Roman" w:hAnsi="Times New Roman"/>
          <w:sz w:val="24"/>
          <w:szCs w:val="24"/>
        </w:rPr>
        <w:t>выполнение и защита Кн.Р/РГР</w:t>
      </w:r>
      <w:r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4C99F787" w14:textId="43C16680" w:rsidR="00C91FF6" w:rsidRDefault="00C91FF6" w:rsidP="00C91F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</w:t>
      </w:r>
      <w:r>
        <w:rPr>
          <w:rFonts w:ascii="Times New Roman" w:eastAsia="Times New Roman" w:hAnsi="Times New Roman"/>
          <w:sz w:val="24"/>
          <w:szCs w:val="24"/>
        </w:rPr>
        <w:t>выполнение и размещение Кн.Р/РГР в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ЭИОС </w:t>
      </w:r>
      <w:r w:rsidR="00802C37">
        <w:rPr>
          <w:rFonts w:ascii="Times New Roman" w:eastAsia="Times New Roman" w:hAnsi="Times New Roman"/>
          <w:sz w:val="24"/>
          <w:szCs w:val="24"/>
        </w:rPr>
        <w:t xml:space="preserve">университета </w:t>
      </w:r>
      <w:r>
        <w:rPr>
          <w:rFonts w:ascii="Times New Roman" w:eastAsia="Times New Roman" w:hAnsi="Times New Roman"/>
          <w:sz w:val="24"/>
          <w:szCs w:val="24"/>
        </w:rPr>
        <w:t>с последующей защитой по средствам ресурсов ЭИОС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49B9D547" w14:textId="77777777" w:rsidR="00C91FF6" w:rsidRPr="007419C7" w:rsidRDefault="00C91FF6" w:rsidP="00C91F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937D975" w14:textId="0C4565C0" w:rsidR="00C91FF6" w:rsidRPr="007419C7" w:rsidRDefault="00C91FF6" w:rsidP="00C91F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КР/КП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656895FE" w14:textId="0A697B0A" w:rsidR="00C91FF6" w:rsidRPr="007419C7" w:rsidRDefault="00C91FF6" w:rsidP="00C91F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1) </w:t>
      </w:r>
      <w:r>
        <w:rPr>
          <w:rFonts w:ascii="Times New Roman" w:eastAsia="Times New Roman" w:hAnsi="Times New Roman"/>
          <w:sz w:val="24"/>
          <w:szCs w:val="24"/>
        </w:rPr>
        <w:t>выполнение и защита КР/КП</w:t>
      </w:r>
      <w:r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4DF369B0" w14:textId="6B83DDF5" w:rsidR="00C91FF6" w:rsidRDefault="00C91FF6" w:rsidP="00C91F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</w:t>
      </w:r>
      <w:r>
        <w:rPr>
          <w:rFonts w:ascii="Times New Roman" w:eastAsia="Times New Roman" w:hAnsi="Times New Roman"/>
          <w:sz w:val="24"/>
          <w:szCs w:val="24"/>
        </w:rPr>
        <w:t>выполнение и размещение КР/КП в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ЭИОС </w:t>
      </w:r>
      <w:r w:rsidR="00802C37">
        <w:rPr>
          <w:rFonts w:ascii="Times New Roman" w:eastAsia="Times New Roman" w:hAnsi="Times New Roman"/>
          <w:sz w:val="24"/>
          <w:szCs w:val="24"/>
        </w:rPr>
        <w:t xml:space="preserve">университета </w:t>
      </w:r>
      <w:r>
        <w:rPr>
          <w:rFonts w:ascii="Times New Roman" w:eastAsia="Times New Roman" w:hAnsi="Times New Roman"/>
          <w:sz w:val="24"/>
          <w:szCs w:val="24"/>
        </w:rPr>
        <w:t>с последующей защитой по средствам ресурсов ЭИОС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0E2A66B9" w14:textId="77777777" w:rsidR="00C91FF6" w:rsidRPr="007419C7" w:rsidRDefault="00C91FF6" w:rsidP="00C91F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5D5867F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958051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00C03BF4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  <w:r w:rsidR="00C569D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по итогам изучения дисциплины в </w:t>
      </w:r>
      <w:r w:rsidR="00001E8B">
        <w:rPr>
          <w:rFonts w:ascii="Times New Roman" w:eastAsia="Times New Roman" w:hAnsi="Times New Roman"/>
          <w:b/>
          <w:bCs/>
          <w:iCs/>
          <w:sz w:val="24"/>
          <w:szCs w:val="24"/>
        </w:rPr>
        <w:t>7</w:t>
      </w:r>
      <w:r w:rsidR="00C569D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семестре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76EE0ECB" w14:textId="77777777" w:rsidTr="006459F1">
        <w:tc>
          <w:tcPr>
            <w:tcW w:w="3018" w:type="dxa"/>
          </w:tcPr>
          <w:p w14:paraId="0B5A577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23D9D5D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01137B7" w14:textId="77777777" w:rsidTr="006459F1">
        <w:tc>
          <w:tcPr>
            <w:tcW w:w="3018" w:type="dxa"/>
          </w:tcPr>
          <w:p w14:paraId="25BA7297" w14:textId="50CFF619" w:rsidR="00560597" w:rsidRPr="00B24C1F" w:rsidRDefault="00FE731A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 xml:space="preserve">ПК-1.2. </w:t>
            </w:r>
            <w:r w:rsidRPr="00FE731A">
              <w:rPr>
                <w:rFonts w:ascii="Times New Roman" w:hAnsi="Times New Roman" w:cs="Times New Roman"/>
                <w:iCs/>
              </w:rPr>
              <w:t>Анализирует конструктивные особенности узлов и деталей, оценивает техническое состояние подвижного состава</w:t>
            </w:r>
          </w:p>
        </w:tc>
        <w:tc>
          <w:tcPr>
            <w:tcW w:w="7579" w:type="dxa"/>
          </w:tcPr>
          <w:p w14:paraId="0C24EFD3" w14:textId="679D906D" w:rsidR="00560597" w:rsidRPr="006459F1" w:rsidRDefault="00CC7B40" w:rsidP="0093155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91F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Pr="00C91F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типы автономных локомотивов с различными энергетическими установками и передачами мощности и особенности их эксплуатации и проектирования; принципы работы, характеристики и технико-экономические пок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азатели автономных локомотивов.</w:t>
            </w:r>
          </w:p>
        </w:tc>
      </w:tr>
      <w:tr w:rsidR="002103AC" w:rsidRPr="006459F1" w14:paraId="3889A5AC" w14:textId="77777777" w:rsidTr="00656EE5">
        <w:trPr>
          <w:trHeight w:val="742"/>
        </w:trPr>
        <w:tc>
          <w:tcPr>
            <w:tcW w:w="10597" w:type="dxa"/>
            <w:gridSpan w:val="2"/>
          </w:tcPr>
          <w:p w14:paraId="5E415C1D" w14:textId="77777777" w:rsidR="002103AC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204A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38837F60" w14:textId="2D76666D" w:rsidR="00A21C25" w:rsidRPr="00A21C25" w:rsidRDefault="00A21C25" w:rsidP="00080073">
            <w:pPr>
              <w:pStyle w:val="3"/>
              <w:keepNext w:val="0"/>
              <w:keepLines w:val="0"/>
              <w:numPr>
                <w:ilvl w:val="0"/>
                <w:numId w:val="3"/>
              </w:numPr>
              <w:shd w:val="clear" w:color="auto" w:fill="FFFFFF"/>
              <w:spacing w:before="0"/>
              <w:outlineLvl w:val="2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21C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Буксовый узел с узлом трения применяется на тепловозе:</w:t>
            </w:r>
          </w:p>
          <w:p w14:paraId="27BA6722" w14:textId="0B463805" w:rsidR="00A21C25" w:rsidRPr="00A21C25" w:rsidRDefault="00A21C25" w:rsidP="00080073">
            <w:pPr>
              <w:numPr>
                <w:ilvl w:val="0"/>
                <w:numId w:val="2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2D05E52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98" type="#_x0000_t75" style="width:18pt;height:15.6pt" o:ole="">
                  <v:imagedata r:id="rId11" o:title=""/>
                </v:shape>
                <w:control r:id="rId12" w:name="DefaultOcxName" w:shapeid="_x0000_i1198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ЧМЭ3</w:t>
            </w:r>
          </w:p>
          <w:p w14:paraId="3513545A" w14:textId="47068F06" w:rsidR="00A21C25" w:rsidRPr="00A21C25" w:rsidRDefault="00A21C25" w:rsidP="00080073">
            <w:pPr>
              <w:numPr>
                <w:ilvl w:val="0"/>
                <w:numId w:val="2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object w:dxaOrig="225" w:dyaOrig="225" w14:anchorId="5634BB5E">
                <v:shape id="_x0000_i1201" type="#_x0000_t75" style="width:18pt;height:15.6pt" o:ole="">
                  <v:imagedata r:id="rId13" o:title=""/>
                </v:shape>
                <w:control r:id="rId14" w:name="DefaultOcxName1" w:shapeid="_x0000_i1201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2ТЭ116</w:t>
            </w:r>
          </w:p>
          <w:p w14:paraId="4197C1BC" w14:textId="73DB765C" w:rsidR="00A21C25" w:rsidRPr="00A21C25" w:rsidRDefault="00A21C25" w:rsidP="00080073">
            <w:pPr>
              <w:numPr>
                <w:ilvl w:val="0"/>
                <w:numId w:val="2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object w:dxaOrig="225" w:dyaOrig="225" w14:anchorId="4004F9D0">
                <v:shape id="_x0000_i1204" type="#_x0000_t75" style="width:18pt;height:15.6pt" o:ole="">
                  <v:imagedata r:id="rId13" o:title=""/>
                </v:shape>
                <w:control r:id="rId15" w:name="DefaultOcxName2" w:shapeid="_x0000_i1204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ТЭП60</w:t>
            </w:r>
          </w:p>
          <w:p w14:paraId="75F0163F" w14:textId="78699927" w:rsidR="00A21C25" w:rsidRPr="00A21C25" w:rsidRDefault="00A21C25" w:rsidP="00080073">
            <w:pPr>
              <w:numPr>
                <w:ilvl w:val="0"/>
                <w:numId w:val="2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object w:dxaOrig="225" w:dyaOrig="225" w14:anchorId="19F07349">
                <v:shape id="_x0000_i1207" type="#_x0000_t75" style="width:18pt;height:15.6pt" o:ole="">
                  <v:imagedata r:id="rId13" o:title=""/>
                </v:shape>
                <w:control r:id="rId16" w:name="DefaultOcxName3" w:shapeid="_x0000_i1207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ТЭМ2</w:t>
            </w:r>
          </w:p>
          <w:p w14:paraId="1258D3A1" w14:textId="17B516E5" w:rsidR="00A21C25" w:rsidRPr="00A21C25" w:rsidRDefault="00A21C25" w:rsidP="00080073">
            <w:pPr>
              <w:pStyle w:val="a6"/>
              <w:numPr>
                <w:ilvl w:val="0"/>
                <w:numId w:val="3"/>
              </w:numPr>
              <w:shd w:val="clear" w:color="auto" w:fill="FFFF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21C25">
              <w:rPr>
                <w:rFonts w:ascii="Times New Roman" w:hAnsi="Times New Roman"/>
                <w:color w:val="000000"/>
                <w:sz w:val="20"/>
                <w:szCs w:val="20"/>
              </w:rPr>
              <w:t>В состав экипажной части не входит:</w:t>
            </w:r>
          </w:p>
          <w:p w14:paraId="74BB72B8" w14:textId="7E0F0C6B" w:rsidR="00A21C25" w:rsidRPr="00A21C25" w:rsidRDefault="00A21C25" w:rsidP="00080073">
            <w:pPr>
              <w:numPr>
                <w:ilvl w:val="0"/>
                <w:numId w:val="4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06596AC2">
                <v:shape id="_x0000_i1210" type="#_x0000_t75" style="width:18pt;height:15.6pt" o:ole="">
                  <v:imagedata r:id="rId13" o:title=""/>
                </v:shape>
                <w:control r:id="rId17" w:name="DefaultOcxName8" w:shapeid="_x0000_i1210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колесная пара</w:t>
            </w:r>
          </w:p>
          <w:p w14:paraId="562CF5A1" w14:textId="763193C3" w:rsidR="00A21C25" w:rsidRPr="00A21C25" w:rsidRDefault="00A21C25" w:rsidP="00080073">
            <w:pPr>
              <w:numPr>
                <w:ilvl w:val="0"/>
                <w:numId w:val="4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2F6159C9">
                <v:shape id="_x0000_i1213" type="#_x0000_t75" style="width:18pt;height:15.6pt" o:ole="">
                  <v:imagedata r:id="rId13" o:title=""/>
                </v:shape>
                <w:control r:id="rId18" w:name="DefaultOcxName9" w:shapeid="_x0000_i1213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шкворневой узел</w:t>
            </w:r>
          </w:p>
          <w:p w14:paraId="15D7F3D6" w14:textId="52EF3CEE" w:rsidR="00A21C25" w:rsidRPr="00A21C25" w:rsidRDefault="00A21C25" w:rsidP="00080073">
            <w:pPr>
              <w:numPr>
                <w:ilvl w:val="0"/>
                <w:numId w:val="4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44BE4E88">
                <v:shape id="_x0000_i1216" type="#_x0000_t75" style="width:18pt;height:15.6pt" o:ole="">
                  <v:imagedata r:id="rId13" o:title=""/>
                </v:shape>
                <w:control r:id="rId19" w:name="DefaultOcxName10" w:shapeid="_x0000_i1216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автосцепное устройство</w:t>
            </w:r>
          </w:p>
          <w:p w14:paraId="18B2241F" w14:textId="4885B226" w:rsidR="00A21C25" w:rsidRPr="00A21C25" w:rsidRDefault="00A21C25" w:rsidP="00080073">
            <w:pPr>
              <w:numPr>
                <w:ilvl w:val="0"/>
                <w:numId w:val="4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53D7A16E">
                <v:shape id="_x0000_i1219" type="#_x0000_t75" style="width:18pt;height:15.6pt" o:ole="">
                  <v:imagedata r:id="rId13" o:title=""/>
                </v:shape>
                <w:control r:id="rId20" w:name="DefaultOcxName11" w:shapeid="_x0000_i1219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тяговый редуктор</w:t>
            </w:r>
          </w:p>
          <w:p w14:paraId="1E03E633" w14:textId="77777777" w:rsidR="00A21C25" w:rsidRPr="00A21C25" w:rsidRDefault="00A21C25" w:rsidP="00080073">
            <w:pPr>
              <w:pStyle w:val="a6"/>
              <w:numPr>
                <w:ilvl w:val="0"/>
                <w:numId w:val="3"/>
              </w:numPr>
              <w:shd w:val="clear" w:color="auto" w:fill="FFFF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hAnsi="Times New Roman"/>
                <w:color w:val="000000"/>
                <w:sz w:val="20"/>
                <w:szCs w:val="20"/>
              </w:rPr>
              <w:t>Вставьте пропущенное слово Цилиндрическая пружина является … элементом рессорного подвешивания</w:t>
            </w:r>
          </w:p>
          <w:p w14:paraId="16A2F85D" w14:textId="481EB14B" w:rsidR="00A21C25" w:rsidRPr="00A21C25" w:rsidRDefault="00A21C25" w:rsidP="00080073">
            <w:pPr>
              <w:numPr>
                <w:ilvl w:val="0"/>
                <w:numId w:val="5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7FB8068F">
                <v:shape id="_x0000_i1222" type="#_x0000_t75" style="width:18pt;height:15.6pt" o:ole="">
                  <v:imagedata r:id="rId13" o:title=""/>
                </v:shape>
                <w:control r:id="rId21" w:name="DefaultOcxName12" w:shapeid="_x0000_i1222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упругим</w:t>
            </w:r>
          </w:p>
          <w:p w14:paraId="051EC65B" w14:textId="7329E6F8" w:rsidR="00A21C25" w:rsidRPr="00A21C25" w:rsidRDefault="00A21C25" w:rsidP="00080073">
            <w:pPr>
              <w:numPr>
                <w:ilvl w:val="0"/>
                <w:numId w:val="5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51E09AA7">
                <v:shape id="_x0000_i1225" type="#_x0000_t75" style="width:18pt;height:15.6pt" o:ole="">
                  <v:imagedata r:id="rId13" o:title=""/>
                </v:shape>
                <w:control r:id="rId22" w:name="DefaultOcxName13" w:shapeid="_x0000_i1225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упругодиссипативным</w:t>
            </w:r>
          </w:p>
          <w:p w14:paraId="08AC37E0" w14:textId="10B6D58F" w:rsidR="00A21C25" w:rsidRPr="00A21C25" w:rsidRDefault="00A21C25" w:rsidP="00080073">
            <w:pPr>
              <w:numPr>
                <w:ilvl w:val="0"/>
                <w:numId w:val="5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3099D881">
                <v:shape id="_x0000_i1228" type="#_x0000_t75" style="width:18pt;height:15.6pt" o:ole="">
                  <v:imagedata r:id="rId13" o:title=""/>
                </v:shape>
                <w:control r:id="rId23" w:name="DefaultOcxName14" w:shapeid="_x0000_i1228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диссипативным</w:t>
            </w:r>
          </w:p>
          <w:p w14:paraId="51E8434C" w14:textId="37D0DEF8" w:rsidR="00A21C25" w:rsidRPr="00A21C25" w:rsidRDefault="00A21C25" w:rsidP="00080073">
            <w:pPr>
              <w:numPr>
                <w:ilvl w:val="0"/>
                <w:numId w:val="5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19138C8E">
                <v:shape id="_x0000_i1231" type="#_x0000_t75" style="width:18pt;height:15.6pt" o:ole="">
                  <v:imagedata r:id="rId13" o:title=""/>
                </v:shape>
                <w:control r:id="rId24" w:name="DefaultOcxName15" w:shapeid="_x0000_i1231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жестким</w:t>
            </w:r>
          </w:p>
          <w:p w14:paraId="16DE5757" w14:textId="77777777" w:rsidR="00A21C25" w:rsidRPr="00A21C25" w:rsidRDefault="00A21C25" w:rsidP="00080073">
            <w:pPr>
              <w:pStyle w:val="a6"/>
              <w:numPr>
                <w:ilvl w:val="0"/>
                <w:numId w:val="3"/>
              </w:numPr>
              <w:shd w:val="clear" w:color="auto" w:fill="FFFF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hAnsi="Times New Roman"/>
                <w:color w:val="000000"/>
                <w:sz w:val="20"/>
                <w:szCs w:val="20"/>
              </w:rPr>
              <w:t>Вставьте пропущенное слово. Листовая рессора является … элементом рессорного подвешивания</w:t>
            </w:r>
          </w:p>
          <w:p w14:paraId="6AC96438" w14:textId="522F12DA" w:rsidR="00A21C25" w:rsidRPr="00A21C25" w:rsidRDefault="00A21C25" w:rsidP="00080073">
            <w:pPr>
              <w:numPr>
                <w:ilvl w:val="0"/>
                <w:numId w:val="6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52DD481E">
                <v:shape id="_x0000_i1234" type="#_x0000_t75" style="width:18pt;height:15.6pt" o:ole="">
                  <v:imagedata r:id="rId13" o:title=""/>
                </v:shape>
                <w:control r:id="rId25" w:name="DefaultOcxName16" w:shapeid="_x0000_i1234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упругим</w:t>
            </w:r>
          </w:p>
          <w:p w14:paraId="4B169A59" w14:textId="3D7D6A65" w:rsidR="00A21C25" w:rsidRPr="00A21C25" w:rsidRDefault="00A21C25" w:rsidP="00080073">
            <w:pPr>
              <w:numPr>
                <w:ilvl w:val="0"/>
                <w:numId w:val="6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0E247C8B">
                <v:shape id="_x0000_i1237" type="#_x0000_t75" style="width:18pt;height:15.6pt" o:ole="">
                  <v:imagedata r:id="rId13" o:title=""/>
                </v:shape>
                <w:control r:id="rId26" w:name="DefaultOcxName17" w:shapeid="_x0000_i1237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упругодиссипативным</w:t>
            </w:r>
          </w:p>
          <w:p w14:paraId="3D2C38A6" w14:textId="3BAE19A3" w:rsidR="00A21C25" w:rsidRPr="00A21C25" w:rsidRDefault="00A21C25" w:rsidP="00080073">
            <w:pPr>
              <w:numPr>
                <w:ilvl w:val="0"/>
                <w:numId w:val="6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28CAAB93">
                <v:shape id="_x0000_i1240" type="#_x0000_t75" style="width:18pt;height:15.6pt" o:ole="">
                  <v:imagedata r:id="rId13" o:title=""/>
                </v:shape>
                <w:control r:id="rId27" w:name="DefaultOcxName18" w:shapeid="_x0000_i1240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упругим</w:t>
            </w:r>
          </w:p>
          <w:p w14:paraId="64861CDB" w14:textId="4E5E0BBC" w:rsidR="00A21C25" w:rsidRPr="00A21C25" w:rsidRDefault="00A21C25" w:rsidP="00080073">
            <w:pPr>
              <w:numPr>
                <w:ilvl w:val="0"/>
                <w:numId w:val="6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02250065">
                <v:shape id="_x0000_i1243" type="#_x0000_t75" style="width:18pt;height:15.6pt" o:ole="">
                  <v:imagedata r:id="rId13" o:title=""/>
                </v:shape>
                <w:control r:id="rId28" w:name="DefaultOcxName19" w:shapeid="_x0000_i1243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диссипативным</w:t>
            </w:r>
          </w:p>
          <w:p w14:paraId="080DF4A0" w14:textId="279213D8" w:rsidR="00A21C25" w:rsidRPr="00A21C25" w:rsidRDefault="00A21C25" w:rsidP="00080073">
            <w:pPr>
              <w:numPr>
                <w:ilvl w:val="0"/>
                <w:numId w:val="6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608CDBEF">
                <v:shape id="_x0000_i1246" type="#_x0000_t75" style="width:18pt;height:15.6pt" o:ole="">
                  <v:imagedata r:id="rId13" o:title=""/>
                </v:shape>
                <w:control r:id="rId29" w:name="DefaultOcxName20" w:shapeid="_x0000_i1246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жестким</w:t>
            </w:r>
          </w:p>
          <w:p w14:paraId="2AAA39D5" w14:textId="77777777" w:rsidR="00A21C25" w:rsidRPr="00A21C25" w:rsidRDefault="00A21C25" w:rsidP="00080073">
            <w:pPr>
              <w:pStyle w:val="a6"/>
              <w:numPr>
                <w:ilvl w:val="0"/>
                <w:numId w:val="3"/>
              </w:numPr>
              <w:shd w:val="clear" w:color="auto" w:fill="FFFF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hAnsi="Times New Roman"/>
                <w:color w:val="000000"/>
                <w:sz w:val="20"/>
                <w:szCs w:val="20"/>
              </w:rPr>
              <w:t>Как записывается осевая формула тепловоза 2ТЭ10М</w:t>
            </w:r>
          </w:p>
          <w:p w14:paraId="50E57870" w14:textId="3EFBD4B2" w:rsidR="00A21C25" w:rsidRPr="00A21C25" w:rsidRDefault="00A21C25" w:rsidP="00080073">
            <w:pPr>
              <w:numPr>
                <w:ilvl w:val="0"/>
                <w:numId w:val="7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7F3132C4">
                <v:shape id="_x0000_i1249" type="#_x0000_t75" style="width:18pt;height:15.6pt" o:ole="">
                  <v:imagedata r:id="rId13" o:title=""/>
                </v:shape>
                <w:control r:id="rId30" w:name="DefaultOcxName44" w:shapeid="_x0000_i1249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30 - 30</w:t>
            </w:r>
          </w:p>
          <w:p w14:paraId="545494F1" w14:textId="15D9A892" w:rsidR="00A21C25" w:rsidRPr="00A21C25" w:rsidRDefault="00A21C25" w:rsidP="00080073">
            <w:pPr>
              <w:numPr>
                <w:ilvl w:val="0"/>
                <w:numId w:val="7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1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1D759732">
                <v:shape id="_x0000_i1252" type="#_x0000_t75" style="width:18pt;height:15.6pt" o:ole="">
                  <v:imagedata r:id="rId13" o:title=""/>
                </v:shape>
                <w:control r:id="rId31" w:name="DefaultOcxName45" w:shapeid="_x0000_i1252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30 - 30 + 30 - 30</w:t>
            </w:r>
          </w:p>
          <w:p w14:paraId="4BE2C68E" w14:textId="184C490A" w:rsidR="00A21C25" w:rsidRPr="009B11D2" w:rsidRDefault="00A21C25" w:rsidP="00080073">
            <w:pPr>
              <w:numPr>
                <w:ilvl w:val="0"/>
                <w:numId w:val="7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1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433614BB">
                <v:shape id="_x0000_i1255" type="#_x0000_t75" style="width:18pt;height:15.6pt" o:ole="">
                  <v:imagedata r:id="rId13" o:title=""/>
                </v:shape>
                <w:control r:id="rId32" w:name="DefaultOcxName46" w:shapeid="_x0000_i1255"/>
              </w:object>
            </w:r>
          </w:p>
          <w:p w14:paraId="55E809BB" w14:textId="77777777" w:rsidR="00A21C25" w:rsidRPr="00A21C25" w:rsidRDefault="00A21C25" w:rsidP="00A21C25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0 </w: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- 2</w: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0 </w: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+ 2</w: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0</w: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- 2</w: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0</w:t>
            </w:r>
          </w:p>
          <w:p w14:paraId="02D7B2C5" w14:textId="68060A81" w:rsidR="00A21C25" w:rsidRPr="00A21C25" w:rsidRDefault="00A21C25" w:rsidP="00080073">
            <w:pPr>
              <w:numPr>
                <w:ilvl w:val="0"/>
                <w:numId w:val="7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1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0CC63349">
                <v:shape id="_x0000_i1258" type="#_x0000_t75" style="width:18pt;height:15.6pt" o:ole="">
                  <v:imagedata r:id="rId13" o:title=""/>
                </v:shape>
                <w:control r:id="rId33" w:name="DefaultOcxName47" w:shapeid="_x0000_i1258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0-3-0</w:t>
            </w:r>
          </w:p>
          <w:p w14:paraId="14E98F84" w14:textId="77777777" w:rsidR="00A21C25" w:rsidRPr="00A21C25" w:rsidRDefault="00A21C25" w:rsidP="00080073">
            <w:pPr>
              <w:pStyle w:val="a6"/>
              <w:numPr>
                <w:ilvl w:val="0"/>
                <w:numId w:val="3"/>
              </w:numPr>
              <w:shd w:val="clear" w:color="auto" w:fill="FFFF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hAnsi="Times New Roman"/>
                <w:color w:val="000000"/>
                <w:sz w:val="20"/>
                <w:szCs w:val="20"/>
              </w:rPr>
              <w:t>Колесная пара с цельнокатаными колесами применяется на тепловозе</w:t>
            </w:r>
          </w:p>
          <w:p w14:paraId="5F336BCE" w14:textId="037940E6" w:rsidR="00A21C25" w:rsidRPr="00A21C25" w:rsidRDefault="00A21C25" w:rsidP="00080073">
            <w:pPr>
              <w:numPr>
                <w:ilvl w:val="0"/>
                <w:numId w:val="8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197D8241">
                <v:shape id="_x0000_i1261" type="#_x0000_t75" style="width:18pt;height:15.6pt" o:ole="">
                  <v:imagedata r:id="rId13" o:title=""/>
                </v:shape>
                <w:control r:id="rId34" w:name="DefaultOcxName52" w:shapeid="_x0000_i1261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ТЭП60</w:t>
            </w:r>
          </w:p>
          <w:p w14:paraId="52BBA829" w14:textId="351AB3D8" w:rsidR="00A21C25" w:rsidRPr="00A21C25" w:rsidRDefault="00A21C25" w:rsidP="00080073">
            <w:pPr>
              <w:numPr>
                <w:ilvl w:val="0"/>
                <w:numId w:val="8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7EFABE7E">
                <v:shape id="_x0000_i1264" type="#_x0000_t75" style="width:18pt;height:15.6pt" o:ole="">
                  <v:imagedata r:id="rId13" o:title=""/>
                </v:shape>
                <w:control r:id="rId35" w:name="DefaultOcxName53" w:shapeid="_x0000_i1264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ТГМ2</w:t>
            </w:r>
          </w:p>
          <w:p w14:paraId="042EFD12" w14:textId="741FC723" w:rsidR="00A21C25" w:rsidRPr="00A21C25" w:rsidRDefault="00A21C25" w:rsidP="00080073">
            <w:pPr>
              <w:numPr>
                <w:ilvl w:val="0"/>
                <w:numId w:val="8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746AE187">
                <v:shape id="_x0000_i1267" type="#_x0000_t75" style="width:18pt;height:15.6pt" o:ole="">
                  <v:imagedata r:id="rId13" o:title=""/>
                </v:shape>
                <w:control r:id="rId36" w:name="DefaultOcxName54" w:shapeid="_x0000_i1267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ТЭМ2</w:t>
            </w:r>
          </w:p>
          <w:p w14:paraId="19AF5CA8" w14:textId="1EF198E4" w:rsidR="00A21C25" w:rsidRPr="00A21C25" w:rsidRDefault="00A21C25" w:rsidP="00080073">
            <w:pPr>
              <w:numPr>
                <w:ilvl w:val="0"/>
                <w:numId w:val="8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object w:dxaOrig="225" w:dyaOrig="225" w14:anchorId="435AFEB0">
                <v:shape id="_x0000_i1270" type="#_x0000_t75" style="width:18pt;height:15.6pt" o:ole="">
                  <v:imagedata r:id="rId13" o:title=""/>
                </v:shape>
                <w:control r:id="rId37" w:name="DefaultOcxName55" w:shapeid="_x0000_i1270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ТЭ3</w:t>
            </w:r>
          </w:p>
          <w:p w14:paraId="2D1C93D8" w14:textId="77777777" w:rsidR="00A21C25" w:rsidRPr="00A21C25" w:rsidRDefault="00A21C25" w:rsidP="00080073">
            <w:pPr>
              <w:pStyle w:val="a6"/>
              <w:numPr>
                <w:ilvl w:val="0"/>
                <w:numId w:val="3"/>
              </w:numPr>
              <w:shd w:val="clear" w:color="auto" w:fill="FFFF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hAnsi="Times New Roman"/>
                <w:color w:val="000000"/>
                <w:sz w:val="20"/>
                <w:szCs w:val="20"/>
              </w:rPr>
              <w:t>Крутящий момент от тягового редуктора передается на колесный центр минуя ось колесной пары в тележке тепловоза:</w:t>
            </w:r>
          </w:p>
          <w:p w14:paraId="3C607EA4" w14:textId="7CBB9CF5" w:rsidR="00A21C25" w:rsidRPr="00A21C25" w:rsidRDefault="00A21C25" w:rsidP="00080073">
            <w:pPr>
              <w:numPr>
                <w:ilvl w:val="0"/>
                <w:numId w:val="9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09A4CD77">
                <v:shape id="_x0000_i1273" type="#_x0000_t75" style="width:18pt;height:15.6pt" o:ole="">
                  <v:imagedata r:id="rId13" o:title=""/>
                </v:shape>
                <w:control r:id="rId38" w:name="DefaultOcxName60" w:shapeid="_x0000_i1273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2ТЭ116</w:t>
            </w:r>
          </w:p>
          <w:p w14:paraId="5CE723C1" w14:textId="457C79C0" w:rsidR="00A21C25" w:rsidRPr="00A21C25" w:rsidRDefault="00A21C25" w:rsidP="00080073">
            <w:pPr>
              <w:numPr>
                <w:ilvl w:val="0"/>
                <w:numId w:val="9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126B048E">
                <v:shape id="_x0000_i1276" type="#_x0000_t75" style="width:18pt;height:15.6pt" o:ole="">
                  <v:imagedata r:id="rId13" o:title=""/>
                </v:shape>
                <w:control r:id="rId39" w:name="DefaultOcxName61" w:shapeid="_x0000_i1276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ТГМ2</w:t>
            </w:r>
          </w:p>
          <w:p w14:paraId="2A539C93" w14:textId="75EB0499" w:rsidR="00A21C25" w:rsidRPr="00A21C25" w:rsidRDefault="00A21C25" w:rsidP="00080073">
            <w:pPr>
              <w:numPr>
                <w:ilvl w:val="0"/>
                <w:numId w:val="9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2E9A8983">
                <v:shape id="_x0000_i1279" type="#_x0000_t75" style="width:18pt;height:15.6pt" o:ole="">
                  <v:imagedata r:id="rId13" o:title=""/>
                </v:shape>
                <w:control r:id="rId40" w:name="DefaultOcxName62" w:shapeid="_x0000_i1279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2ТЭ25К</w:t>
            </w:r>
          </w:p>
          <w:p w14:paraId="64AA77BC" w14:textId="50231FB7" w:rsidR="00A21C25" w:rsidRPr="00A21C25" w:rsidRDefault="00A21C25" w:rsidP="00080073">
            <w:pPr>
              <w:numPr>
                <w:ilvl w:val="0"/>
                <w:numId w:val="9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799A3CD4">
                <v:shape id="_x0000_i1282" type="#_x0000_t75" style="width:18pt;height:15.6pt" o:ole="">
                  <v:imagedata r:id="rId13" o:title=""/>
                </v:shape>
                <w:control r:id="rId41" w:name="DefaultOcxName63" w:shapeid="_x0000_i1282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ТЭП70</w:t>
            </w:r>
          </w:p>
          <w:p w14:paraId="269C21D1" w14:textId="77777777" w:rsidR="00A21C25" w:rsidRPr="00A21C25" w:rsidRDefault="00A21C25" w:rsidP="00080073">
            <w:pPr>
              <w:pStyle w:val="a6"/>
              <w:numPr>
                <w:ilvl w:val="0"/>
                <w:numId w:val="3"/>
              </w:numPr>
              <w:shd w:val="clear" w:color="auto" w:fill="FFFF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hAnsi="Times New Roman"/>
                <w:color w:val="000000"/>
                <w:sz w:val="20"/>
                <w:szCs w:val="20"/>
              </w:rPr>
              <w:t>Поверхностью оси колесной пары не является:</w:t>
            </w:r>
          </w:p>
          <w:p w14:paraId="4ECA0AA5" w14:textId="4702D8E2" w:rsidR="00A21C25" w:rsidRPr="00A21C25" w:rsidRDefault="00A21C25" w:rsidP="00080073">
            <w:pPr>
              <w:numPr>
                <w:ilvl w:val="0"/>
                <w:numId w:val="10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5B30E3E8">
                <v:shape id="_x0000_i1285" type="#_x0000_t75" style="width:18pt;height:15.6pt" o:ole="">
                  <v:imagedata r:id="rId13" o:title=""/>
                </v:shape>
                <w:control r:id="rId42" w:name="DefaultOcxName80" w:shapeid="_x0000_i1285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поверхность катания</w:t>
            </w:r>
          </w:p>
          <w:p w14:paraId="38072CDD" w14:textId="451DF7A3" w:rsidR="00A21C25" w:rsidRPr="00A21C25" w:rsidRDefault="00A21C25" w:rsidP="00080073">
            <w:pPr>
              <w:numPr>
                <w:ilvl w:val="0"/>
                <w:numId w:val="10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7DA416EA">
                <v:shape id="_x0000_i1288" type="#_x0000_t75" style="width:18pt;height:15.6pt" o:ole="">
                  <v:imagedata r:id="rId13" o:title=""/>
                </v:shape>
                <w:control r:id="rId43" w:name="DefaultOcxName81" w:shapeid="_x0000_i1288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подступичная поверхность</w:t>
            </w:r>
          </w:p>
          <w:p w14:paraId="0650FAB9" w14:textId="4A3E27BF" w:rsidR="00A21C25" w:rsidRPr="00A21C25" w:rsidRDefault="00A21C25" w:rsidP="00080073">
            <w:pPr>
              <w:numPr>
                <w:ilvl w:val="0"/>
                <w:numId w:val="10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1B1014D5">
                <v:shape id="_x0000_i1291" type="#_x0000_t75" style="width:18pt;height:15.6pt" o:ole="">
                  <v:imagedata r:id="rId13" o:title=""/>
                </v:shape>
                <w:control r:id="rId44" w:name="DefaultOcxName82" w:shapeid="_x0000_i1291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предподступичная поверхность</w:t>
            </w:r>
          </w:p>
          <w:p w14:paraId="6BAF35EA" w14:textId="3EB5A736" w:rsidR="00A21C25" w:rsidRPr="00A21C25" w:rsidRDefault="00A21C25" w:rsidP="00080073">
            <w:pPr>
              <w:numPr>
                <w:ilvl w:val="0"/>
                <w:numId w:val="10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52FBF2BD">
                <v:shape id="_x0000_i1294" type="#_x0000_t75" style="width:18pt;height:15.6pt" o:ole="">
                  <v:imagedata r:id="rId13" o:title=""/>
                </v:shape>
                <w:control r:id="rId45" w:name="DefaultOcxName83" w:shapeid="_x0000_i1294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буксовая шейка</w:t>
            </w:r>
          </w:p>
          <w:p w14:paraId="7A297485" w14:textId="77777777" w:rsidR="00A21C25" w:rsidRPr="00A21C25" w:rsidRDefault="00A21C25" w:rsidP="00080073">
            <w:pPr>
              <w:pStyle w:val="a6"/>
              <w:numPr>
                <w:ilvl w:val="0"/>
                <w:numId w:val="3"/>
              </w:numPr>
              <w:shd w:val="clear" w:color="auto" w:fill="FFFF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hAnsi="Times New Roman"/>
                <w:color w:val="000000"/>
                <w:sz w:val="20"/>
                <w:szCs w:val="20"/>
              </w:rPr>
              <w:t>Рессорное подвешивание одноступенчатое на тепловозе</w:t>
            </w:r>
          </w:p>
          <w:p w14:paraId="2368142B" w14:textId="4AFA08F5" w:rsidR="00A21C25" w:rsidRPr="00A21C25" w:rsidRDefault="00A21C25" w:rsidP="00080073">
            <w:pPr>
              <w:numPr>
                <w:ilvl w:val="0"/>
                <w:numId w:val="11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2325D7B7">
                <v:shape id="_x0000_i1297" type="#_x0000_t75" style="width:18pt;height:15.6pt" o:ole="">
                  <v:imagedata r:id="rId13" o:title=""/>
                </v:shape>
                <w:control r:id="rId46" w:name="DefaultOcxName88" w:shapeid="_x0000_i1297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ЧМЭ3</w:t>
            </w:r>
          </w:p>
          <w:p w14:paraId="6ADA8737" w14:textId="3AD39A09" w:rsidR="00A21C25" w:rsidRPr="00A21C25" w:rsidRDefault="00A21C25" w:rsidP="00080073">
            <w:pPr>
              <w:numPr>
                <w:ilvl w:val="0"/>
                <w:numId w:val="11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7DD13EB3">
                <v:shape id="_x0000_i1300" type="#_x0000_t75" style="width:18pt;height:15.6pt" o:ole="">
                  <v:imagedata r:id="rId13" o:title=""/>
                </v:shape>
                <w:control r:id="rId47" w:name="DefaultOcxName89" w:shapeid="_x0000_i1300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2ТЭ116</w:t>
            </w:r>
          </w:p>
          <w:p w14:paraId="5C8241C3" w14:textId="23A3458B" w:rsidR="00A21C25" w:rsidRPr="00A21C25" w:rsidRDefault="00A21C25" w:rsidP="00080073">
            <w:pPr>
              <w:numPr>
                <w:ilvl w:val="0"/>
                <w:numId w:val="11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5F5F5435">
                <v:shape id="_x0000_i1303" type="#_x0000_t75" style="width:18pt;height:15.6pt" o:ole="">
                  <v:imagedata r:id="rId13" o:title=""/>
                </v:shape>
                <w:control r:id="rId48" w:name="DefaultOcxName90" w:shapeid="_x0000_i1303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ТЭП60</w:t>
            </w:r>
          </w:p>
          <w:p w14:paraId="0C21CE8E" w14:textId="59193993" w:rsidR="00A21C25" w:rsidRPr="00A21C25" w:rsidRDefault="00A21C25" w:rsidP="00080073">
            <w:pPr>
              <w:numPr>
                <w:ilvl w:val="0"/>
                <w:numId w:val="11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672E66C5">
                <v:shape id="_x0000_i1306" type="#_x0000_t75" style="width:18pt;height:15.6pt" o:ole="">
                  <v:imagedata r:id="rId13" o:title=""/>
                </v:shape>
                <w:control r:id="rId49" w:name="DefaultOcxName91" w:shapeid="_x0000_i1306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ТЭМ2</w:t>
            </w:r>
          </w:p>
          <w:p w14:paraId="72D979D5" w14:textId="77777777" w:rsidR="00A21C25" w:rsidRPr="00A21C25" w:rsidRDefault="00A21C25" w:rsidP="00080073">
            <w:pPr>
              <w:pStyle w:val="a6"/>
              <w:numPr>
                <w:ilvl w:val="0"/>
                <w:numId w:val="3"/>
              </w:numPr>
              <w:shd w:val="clear" w:color="auto" w:fill="FFFF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hAnsi="Times New Roman"/>
                <w:color w:val="000000"/>
                <w:sz w:val="20"/>
                <w:szCs w:val="20"/>
              </w:rPr>
              <w:t>Рычажный буксовый узел применяется на тепловозе:</w:t>
            </w:r>
          </w:p>
          <w:p w14:paraId="1C23D87E" w14:textId="30B6199D" w:rsidR="00A21C25" w:rsidRPr="00A21C25" w:rsidRDefault="00A21C25" w:rsidP="00080073">
            <w:pPr>
              <w:numPr>
                <w:ilvl w:val="0"/>
                <w:numId w:val="12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35335469">
                <v:shape id="_x0000_i1309" type="#_x0000_t75" style="width:18pt;height:15.6pt" o:ole="">
                  <v:imagedata r:id="rId13" o:title=""/>
                </v:shape>
                <w:control r:id="rId50" w:name="DefaultOcxName96" w:shapeid="_x0000_i1309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ТГМ2</w:t>
            </w:r>
          </w:p>
          <w:p w14:paraId="263513D8" w14:textId="5953C518" w:rsidR="00A21C25" w:rsidRPr="00A21C25" w:rsidRDefault="00A21C25" w:rsidP="00080073">
            <w:pPr>
              <w:numPr>
                <w:ilvl w:val="0"/>
                <w:numId w:val="12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0D3A0CCD">
                <v:shape id="_x0000_i1312" type="#_x0000_t75" style="width:18pt;height:15.6pt" o:ole="">
                  <v:imagedata r:id="rId13" o:title=""/>
                </v:shape>
                <w:control r:id="rId51" w:name="DefaultOcxName97" w:shapeid="_x0000_i1312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ЧМЭ3</w:t>
            </w:r>
          </w:p>
          <w:p w14:paraId="5D47168A" w14:textId="09054875" w:rsidR="00A21C25" w:rsidRPr="00A21C25" w:rsidRDefault="00A21C25" w:rsidP="00080073">
            <w:pPr>
              <w:numPr>
                <w:ilvl w:val="0"/>
                <w:numId w:val="12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0709C0FC">
                <v:shape id="_x0000_i1315" type="#_x0000_t75" style="width:18pt;height:15.6pt" o:ole="">
                  <v:imagedata r:id="rId13" o:title=""/>
                </v:shape>
                <w:control r:id="rId52" w:name="DefaultOcxName98" w:shapeid="_x0000_i1315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2ТЭ116</w:t>
            </w:r>
          </w:p>
          <w:p w14:paraId="2F931497" w14:textId="5AEE910B" w:rsidR="00033AE0" w:rsidRPr="00A54236" w:rsidRDefault="00A21C25" w:rsidP="00A3770A">
            <w:pPr>
              <w:numPr>
                <w:ilvl w:val="0"/>
                <w:numId w:val="12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1C3D32FB">
                <v:shape id="_x0000_i1318" type="#_x0000_t75" style="width:18pt;height:15.6pt" o:ole="">
                  <v:imagedata r:id="rId13" o:title=""/>
                </v:shape>
                <w:control r:id="rId53" w:name="DefaultOcxName99" w:shapeid="_x0000_i1318"/>
              </w:object>
            </w:r>
            <w:r w:rsidRPr="00A21C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ТЭП60</w:t>
            </w:r>
          </w:p>
        </w:tc>
      </w:tr>
      <w:tr w:rsidR="00995B55" w:rsidRPr="006459F1" w14:paraId="6A522502" w14:textId="77777777" w:rsidTr="00656EE5">
        <w:trPr>
          <w:trHeight w:val="742"/>
        </w:trPr>
        <w:tc>
          <w:tcPr>
            <w:tcW w:w="10597" w:type="dxa"/>
            <w:gridSpan w:val="2"/>
          </w:tcPr>
          <w:p w14:paraId="0851A945" w14:textId="77777777" w:rsidR="005567EB" w:rsidRPr="005567EB" w:rsidRDefault="005567EB" w:rsidP="00080073">
            <w:pPr>
              <w:pStyle w:val="a6"/>
              <w:numPr>
                <w:ilvl w:val="0"/>
                <w:numId w:val="3"/>
              </w:numPr>
              <w:shd w:val="clear" w:color="auto" w:fill="FFFFFF"/>
              <w:outlineLvl w:val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Выберите правильные ответы</w:t>
            </w:r>
          </w:p>
          <w:p w14:paraId="3FD77CBB" w14:textId="77777777" w:rsidR="005567EB" w:rsidRPr="005567EB" w:rsidRDefault="005567EB" w:rsidP="005567E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Основные требования, предъявляемые к топливной системе</w:t>
            </w:r>
          </w:p>
          <w:p w14:paraId="43728CC4" w14:textId="48886001" w:rsidR="005567EB" w:rsidRPr="005567EB" w:rsidRDefault="005567EB" w:rsidP="00080073">
            <w:pPr>
              <w:numPr>
                <w:ilvl w:val="0"/>
                <w:numId w:val="13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33100D80">
                <v:shape id="_x0000_i1321" type="#_x0000_t75" style="width:18pt;height:15.6pt" o:ole="">
                  <v:imagedata r:id="rId54" o:title=""/>
                </v:shape>
                <w:control r:id="rId55" w:name="DefaultOcxName26" w:shapeid="_x0000_i1321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хорошую фильтрацию топлива, его подогрев в холодное время года</w:t>
            </w:r>
          </w:p>
          <w:p w14:paraId="3A8B5D1F" w14:textId="1285D600" w:rsidR="005567EB" w:rsidRPr="005567EB" w:rsidRDefault="005567EB" w:rsidP="00080073">
            <w:pPr>
              <w:numPr>
                <w:ilvl w:val="0"/>
                <w:numId w:val="13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09E2BB0C">
                <v:shape id="_x0000_i1324" type="#_x0000_t75" style="width:18pt;height:15.6pt" o:ole="">
                  <v:imagedata r:id="rId54" o:title=""/>
                </v:shape>
                <w:control r:id="rId56" w:name="DefaultOcxName27" w:shapeid="_x0000_i1324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избыточное давление в топливном коллекторе</w:t>
            </w:r>
          </w:p>
          <w:p w14:paraId="47F8F801" w14:textId="3763A2DF" w:rsidR="005567EB" w:rsidRPr="005567EB" w:rsidRDefault="005567EB" w:rsidP="00080073">
            <w:pPr>
              <w:numPr>
                <w:ilvl w:val="0"/>
                <w:numId w:val="13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5A2E8324">
                <v:shape id="_x0000_i1327" type="#_x0000_t75" style="width:18pt;height:15.6pt" o:ole="">
                  <v:imagedata r:id="rId54" o:title=""/>
                </v:shape>
                <w:control r:id="rId57" w:name="DefaultOcxName28" w:shapeid="_x0000_i1327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иметь измеритель расхода топлива</w:t>
            </w:r>
          </w:p>
          <w:p w14:paraId="36D62F43" w14:textId="24F43A89" w:rsidR="005567EB" w:rsidRPr="005567EB" w:rsidRDefault="005567EB" w:rsidP="00080073">
            <w:pPr>
              <w:numPr>
                <w:ilvl w:val="0"/>
                <w:numId w:val="13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4569D65E">
                <v:shape id="_x0000_i1330" type="#_x0000_t75" style="width:18pt;height:15.6pt" o:ole="">
                  <v:imagedata r:id="rId54" o:title=""/>
                </v:shape>
                <w:control r:id="rId58" w:name="DefaultOcxName29" w:shapeid="_x0000_i1330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иметь аварийное питание топливных насосов высокого давления при отказе топливоподкачивающего насоса</w:t>
            </w:r>
          </w:p>
          <w:p w14:paraId="2517D32E" w14:textId="77777777" w:rsidR="005567EB" w:rsidRPr="005567EB" w:rsidRDefault="005567EB" w:rsidP="00080073">
            <w:pPr>
              <w:pStyle w:val="a6"/>
              <w:numPr>
                <w:ilvl w:val="0"/>
                <w:numId w:val="3"/>
              </w:numPr>
              <w:shd w:val="clear" w:color="auto" w:fill="FFFFFF"/>
              <w:outlineLvl w:val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hAnsi="Times New Roman"/>
                <w:color w:val="000000"/>
                <w:sz w:val="20"/>
                <w:szCs w:val="20"/>
              </w:rPr>
              <w:t>Выберите правильные ответы</w:t>
            </w:r>
          </w:p>
          <w:p w14:paraId="1E0D4901" w14:textId="32B59A11" w:rsidR="005567EB" w:rsidRPr="005567EB" w:rsidRDefault="005567EB" w:rsidP="005567E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Основные 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ебования, предъявляемые к масляной системе</w:t>
            </w:r>
          </w:p>
          <w:p w14:paraId="38B9C93D" w14:textId="078C0AED" w:rsidR="005567EB" w:rsidRPr="005567EB" w:rsidRDefault="005567EB" w:rsidP="00080073">
            <w:pPr>
              <w:numPr>
                <w:ilvl w:val="0"/>
                <w:numId w:val="14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61D9C3AE">
                <v:shape id="_x0000_i1333" type="#_x0000_t75" style="width:18pt;height:15.6pt" o:ole="">
                  <v:imagedata r:id="rId54" o:title=""/>
                </v:shape>
                <w:control r:id="rId59" w:name="DefaultOcxName30" w:shapeid="_x0000_i1333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отвод тепла от масла к атмосферному воздуху</w:t>
            </w:r>
          </w:p>
          <w:p w14:paraId="5FDF6A39" w14:textId="38F250D6" w:rsidR="005567EB" w:rsidRPr="005567EB" w:rsidRDefault="005567EB" w:rsidP="00080073">
            <w:pPr>
              <w:numPr>
                <w:ilvl w:val="0"/>
                <w:numId w:val="14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7A34DDD2">
                <v:shape id="_x0000_i1336" type="#_x0000_t75" style="width:18pt;height:15.6pt" o:ole="">
                  <v:imagedata r:id="rId54" o:title=""/>
                </v:shape>
                <w:control r:id="rId60" w:name="DefaultOcxName31" w:shapeid="_x0000_i1336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качественную фильтрацию масла от продуктов износа деталей дизеля</w:t>
            </w:r>
          </w:p>
          <w:p w14:paraId="6E03882A" w14:textId="10B2BDAD" w:rsidR="005567EB" w:rsidRPr="005567EB" w:rsidRDefault="005567EB" w:rsidP="00080073">
            <w:pPr>
              <w:numPr>
                <w:ilvl w:val="0"/>
                <w:numId w:val="14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592ECBE8">
                <v:shape id="_x0000_i1339" type="#_x0000_t75" style="width:18pt;height:15.6pt" o:ole="">
                  <v:imagedata r:id="rId54" o:title=""/>
                </v:shape>
                <w:control r:id="rId61" w:name="DefaultOcxName32" w:shapeid="_x0000_i1339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предварительную прокачку масла перед запуском дизеля</w:t>
            </w:r>
          </w:p>
          <w:p w14:paraId="40E99934" w14:textId="61E08A09" w:rsidR="005567EB" w:rsidRPr="005567EB" w:rsidRDefault="005567EB" w:rsidP="00080073">
            <w:pPr>
              <w:numPr>
                <w:ilvl w:val="0"/>
                <w:numId w:val="14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73515E9E">
                <v:shape id="_x0000_i1342" type="#_x0000_t75" style="width:18pt;height:15.6pt" o:ole="">
                  <v:imagedata r:id="rId54" o:title=""/>
                </v:shape>
                <w:control r:id="rId62" w:name="DefaultOcxName33" w:shapeid="_x0000_i1342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оценку ресурса масла</w:t>
            </w:r>
          </w:p>
          <w:p w14:paraId="1519BB39" w14:textId="2A8E2DF6" w:rsidR="005567EB" w:rsidRPr="005567EB" w:rsidRDefault="005567EB" w:rsidP="00080073">
            <w:pPr>
              <w:numPr>
                <w:ilvl w:val="0"/>
                <w:numId w:val="14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13A7BD5A">
                <v:shape id="_x0000_i1345" type="#_x0000_t75" style="width:18pt;height:15.6pt" o:ole="">
                  <v:imagedata r:id="rId54" o:title=""/>
                </v:shape>
                <w:control r:id="rId63" w:name="DefaultOcxName34" w:shapeid="_x0000_i1345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автоматическую остановку дизеля при снижении давления масла в системе ниже допускаемого</w:t>
            </w:r>
          </w:p>
          <w:p w14:paraId="4BA8E62F" w14:textId="77777777" w:rsidR="005567EB" w:rsidRPr="005567EB" w:rsidRDefault="005567EB" w:rsidP="00080073">
            <w:pPr>
              <w:pStyle w:val="a6"/>
              <w:numPr>
                <w:ilvl w:val="0"/>
                <w:numId w:val="3"/>
              </w:numPr>
              <w:shd w:val="clear" w:color="auto" w:fill="FFFFFF"/>
              <w:outlineLvl w:val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hAnsi="Times New Roman"/>
                <w:color w:val="000000"/>
                <w:sz w:val="20"/>
                <w:szCs w:val="20"/>
              </w:rPr>
              <w:t>Выберите правильные ответы</w:t>
            </w:r>
          </w:p>
          <w:p w14:paraId="29937670" w14:textId="761696D2" w:rsidR="005567EB" w:rsidRPr="005567EB" w:rsidRDefault="005567EB" w:rsidP="005567E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Основные требования, предъявляемые к водяной системе</w:t>
            </w:r>
          </w:p>
          <w:p w14:paraId="63F3F976" w14:textId="2641066E" w:rsidR="005567EB" w:rsidRPr="005567EB" w:rsidRDefault="005567EB" w:rsidP="00080073">
            <w:pPr>
              <w:numPr>
                <w:ilvl w:val="0"/>
                <w:numId w:val="15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55BBF091">
                <v:shape id="_x0000_i1348" type="#_x0000_t75" style="width:18pt;height:15.6pt" o:ole="">
                  <v:imagedata r:id="rId54" o:title=""/>
                </v:shape>
                <w:control r:id="rId64" w:name="DefaultOcxName35" w:shapeid="_x0000_i1348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эффективный отвод тепла от теплоносителей</w:t>
            </w:r>
          </w:p>
          <w:p w14:paraId="5EB8D014" w14:textId="597CEFD8" w:rsidR="005567EB" w:rsidRPr="005567EB" w:rsidRDefault="005567EB" w:rsidP="00080073">
            <w:pPr>
              <w:numPr>
                <w:ilvl w:val="0"/>
                <w:numId w:val="15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2608BB86">
                <v:shape id="_x0000_i1351" type="#_x0000_t75" style="width:18pt;height:15.6pt" o:ole="">
                  <v:imagedata r:id="rId54" o:title=""/>
                </v:shape>
                <w:control r:id="rId65" w:name="DefaultOcxName36" w:shapeid="_x0000_i1351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очистку системы от накипи</w:t>
            </w:r>
          </w:p>
          <w:p w14:paraId="4CF8A85B" w14:textId="25A5BC08" w:rsidR="005567EB" w:rsidRPr="005567EB" w:rsidRDefault="005567EB" w:rsidP="00080073">
            <w:pPr>
              <w:numPr>
                <w:ilvl w:val="0"/>
                <w:numId w:val="15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380EDD25">
                <v:shape id="_x0000_i1354" type="#_x0000_t75" style="width:18pt;height:15.6pt" o:ole="">
                  <v:imagedata r:id="rId54" o:title=""/>
                </v:shape>
                <w:control r:id="rId66" w:name="DefaultOcxName37" w:shapeid="_x0000_i1354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постоянную наполняемость системы водой</w:t>
            </w:r>
          </w:p>
          <w:p w14:paraId="3F23AA16" w14:textId="6EF53AA4" w:rsidR="005567EB" w:rsidRPr="005567EB" w:rsidRDefault="005567EB" w:rsidP="00080073">
            <w:pPr>
              <w:numPr>
                <w:ilvl w:val="0"/>
                <w:numId w:val="15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2D46A9A3">
                <v:shape id="_x0000_i1357" type="#_x0000_t75" style="width:18pt;height:15.6pt" o:ole="">
                  <v:imagedata r:id="rId54" o:title=""/>
                </v:shape>
                <w:control r:id="rId67" w:name="DefaultOcxName38" w:shapeid="_x0000_i1357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отвод пара в атмосферу</w:t>
            </w:r>
          </w:p>
          <w:p w14:paraId="1394A1D9" w14:textId="15534C91" w:rsidR="005567EB" w:rsidRPr="005567EB" w:rsidRDefault="005567EB" w:rsidP="00080073">
            <w:pPr>
              <w:numPr>
                <w:ilvl w:val="0"/>
                <w:numId w:val="15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0AE699DA">
                <v:shape id="_x0000_i1360" type="#_x0000_t75" style="width:18pt;height:15.6pt" o:ole="">
                  <v:imagedata r:id="rId54" o:title=""/>
                </v:shape>
                <w:control r:id="rId68" w:name="DefaultOcxName39" w:shapeid="_x0000_i1360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отвод пара в атмосферу</w:t>
            </w:r>
          </w:p>
          <w:p w14:paraId="162ED537" w14:textId="77777777" w:rsidR="005567EB" w:rsidRPr="005567EB" w:rsidRDefault="005567EB" w:rsidP="00080073">
            <w:pPr>
              <w:pStyle w:val="a6"/>
              <w:numPr>
                <w:ilvl w:val="0"/>
                <w:numId w:val="3"/>
              </w:numPr>
              <w:shd w:val="clear" w:color="auto" w:fill="FFFF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hAnsi="Times New Roman"/>
                <w:color w:val="000000"/>
                <w:sz w:val="20"/>
                <w:szCs w:val="20"/>
              </w:rPr>
              <w:t>Габаритные очертания локомотива описываются при помощи стандартного габарита</w:t>
            </w:r>
          </w:p>
          <w:p w14:paraId="1DB650F6" w14:textId="79BAE4AA" w:rsidR="005567EB" w:rsidRPr="005567EB" w:rsidRDefault="005567EB" w:rsidP="00080073">
            <w:pPr>
              <w:numPr>
                <w:ilvl w:val="0"/>
                <w:numId w:val="16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6F99B1DD">
                <v:shape id="_x0000_i1363" type="#_x0000_t75" style="width:18pt;height:15.6pt" o:ole="">
                  <v:imagedata r:id="rId13" o:title=""/>
                </v:shape>
                <w:control r:id="rId69" w:name="DefaultOcxName40" w:shapeid="_x0000_i1363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1-Б</w:t>
            </w:r>
          </w:p>
          <w:p w14:paraId="764CA6C2" w14:textId="52C514C3" w:rsidR="005567EB" w:rsidRPr="005567EB" w:rsidRDefault="005567EB" w:rsidP="00080073">
            <w:pPr>
              <w:numPr>
                <w:ilvl w:val="0"/>
                <w:numId w:val="16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76496737">
                <v:shape id="_x0000_i1366" type="#_x0000_t75" style="width:18pt;height:15.6pt" o:ole="">
                  <v:imagedata r:id="rId13" o:title=""/>
                </v:shape>
                <w:control r:id="rId70" w:name="DefaultOcxName41" w:shapeid="_x0000_i1366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1-Т</w:t>
            </w:r>
          </w:p>
          <w:p w14:paraId="75A665EC" w14:textId="57AD433D" w:rsidR="005567EB" w:rsidRPr="005567EB" w:rsidRDefault="005567EB" w:rsidP="00080073">
            <w:pPr>
              <w:numPr>
                <w:ilvl w:val="0"/>
                <w:numId w:val="16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7909939A">
                <v:shape id="_x0000_i1369" type="#_x0000_t75" style="width:18pt;height:15.6pt" o:ole="">
                  <v:imagedata r:id="rId13" o:title=""/>
                </v:shape>
                <w:control r:id="rId71" w:name="DefaultOcxName42" w:shapeid="_x0000_i1369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1-Ш</w:t>
            </w:r>
          </w:p>
          <w:p w14:paraId="0BA0FBE9" w14:textId="6371D227" w:rsidR="005567EB" w:rsidRPr="005567EB" w:rsidRDefault="005567EB" w:rsidP="00080073">
            <w:pPr>
              <w:numPr>
                <w:ilvl w:val="0"/>
                <w:numId w:val="16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7F706710">
                <v:shape id="_x0000_i1372" type="#_x0000_t75" style="width:18pt;height:15.6pt" o:ole="">
                  <v:imagedata r:id="rId13" o:title=""/>
                </v:shape>
                <w:control r:id="rId72" w:name="DefaultOcxName43" w:shapeid="_x0000_i1372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1-A</w:t>
            </w:r>
          </w:p>
          <w:p w14:paraId="4BA88D09" w14:textId="77777777" w:rsidR="005567EB" w:rsidRPr="005567EB" w:rsidRDefault="005567EB" w:rsidP="00080073">
            <w:pPr>
              <w:pStyle w:val="a6"/>
              <w:numPr>
                <w:ilvl w:val="0"/>
                <w:numId w:val="3"/>
              </w:numPr>
              <w:shd w:val="clear" w:color="auto" w:fill="FFFFFF"/>
              <w:outlineLvl w:val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hAnsi="Times New Roman"/>
                <w:color w:val="000000"/>
                <w:sz w:val="20"/>
                <w:szCs w:val="20"/>
              </w:rPr>
              <w:t>Верно ли определение</w:t>
            </w:r>
          </w:p>
          <w:p w14:paraId="1C375D33" w14:textId="77777777" w:rsidR="005567EB" w:rsidRPr="005567EB" w:rsidRDefault="005567EB" w:rsidP="005567E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Габарит </w: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 это предельное поперечное очертание (перпендикулярное оси пути), за пределы которого не должны выступать ни одна часть локомотива как нового, так и предельно изношенного</w:t>
            </w:r>
          </w:p>
          <w:p w14:paraId="12FF3995" w14:textId="1CB608A7" w:rsidR="005567EB" w:rsidRPr="005567EB" w:rsidRDefault="005567EB" w:rsidP="00080073">
            <w:pPr>
              <w:numPr>
                <w:ilvl w:val="0"/>
                <w:numId w:val="17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53678F0E">
                <v:shape id="_x0000_i1375" type="#_x0000_t75" style="width:18pt;height:15.6pt" o:ole="">
                  <v:imagedata r:id="rId13" o:title=""/>
                </v:shape>
                <w:control r:id="rId73" w:name="DefaultOcxName119" w:shapeid="_x0000_i1375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Верно</w:t>
            </w:r>
          </w:p>
          <w:p w14:paraId="6450CA9D" w14:textId="26F87910" w:rsidR="005567EB" w:rsidRPr="005567EB" w:rsidRDefault="005567EB" w:rsidP="00080073">
            <w:pPr>
              <w:numPr>
                <w:ilvl w:val="0"/>
                <w:numId w:val="17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46E7F4D6">
                <v:shape id="_x0000_i1378" type="#_x0000_t75" style="width:18pt;height:15.6pt" o:ole="">
                  <v:imagedata r:id="rId13" o:title=""/>
                </v:shape>
                <w:control r:id="rId74" w:name="DefaultOcxName120" w:shapeid="_x0000_i1378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Неверно</w:t>
            </w:r>
          </w:p>
          <w:p w14:paraId="7C28714F" w14:textId="77777777" w:rsidR="005567EB" w:rsidRPr="005567EB" w:rsidRDefault="005567EB" w:rsidP="00080073">
            <w:pPr>
              <w:pStyle w:val="a6"/>
              <w:numPr>
                <w:ilvl w:val="0"/>
                <w:numId w:val="3"/>
              </w:numPr>
              <w:shd w:val="clear" w:color="auto" w:fill="FFFF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hAnsi="Times New Roman"/>
                <w:color w:val="000000"/>
                <w:sz w:val="20"/>
                <w:szCs w:val="20"/>
              </w:rPr>
              <w:t>Что не относится к тяговому автономному подвижному составу</w:t>
            </w:r>
          </w:p>
          <w:p w14:paraId="48916D64" w14:textId="3054035D" w:rsidR="005567EB" w:rsidRPr="005567EB" w:rsidRDefault="005567EB" w:rsidP="00080073">
            <w:pPr>
              <w:numPr>
                <w:ilvl w:val="0"/>
                <w:numId w:val="18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1628A9A5">
                <v:shape id="_x0000_i1381" type="#_x0000_t75" style="width:18pt;height:15.6pt" o:ole="">
                  <v:imagedata r:id="rId13" o:title=""/>
                </v:shape>
                <w:control r:id="rId75" w:name="DefaultOcxName111" w:shapeid="_x0000_i1381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Тепловоз</w:t>
            </w:r>
          </w:p>
          <w:p w14:paraId="3F344676" w14:textId="647D95C6" w:rsidR="005567EB" w:rsidRPr="005567EB" w:rsidRDefault="005567EB" w:rsidP="00080073">
            <w:pPr>
              <w:numPr>
                <w:ilvl w:val="0"/>
                <w:numId w:val="18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3100D305">
                <v:shape id="_x0000_i1384" type="#_x0000_t75" style="width:18pt;height:15.6pt" o:ole="">
                  <v:imagedata r:id="rId13" o:title=""/>
                </v:shape>
                <w:control r:id="rId76" w:name="DefaultOcxName112" w:shapeid="_x0000_i1384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Электровоз</w:t>
            </w:r>
          </w:p>
          <w:p w14:paraId="6BCCD618" w14:textId="3367758E" w:rsidR="005567EB" w:rsidRPr="005567EB" w:rsidRDefault="005567EB" w:rsidP="00080073">
            <w:pPr>
              <w:numPr>
                <w:ilvl w:val="0"/>
                <w:numId w:val="18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07AC2383">
                <v:shape id="_x0000_i1387" type="#_x0000_t75" style="width:18pt;height:15.6pt" o:ole="">
                  <v:imagedata r:id="rId13" o:title=""/>
                </v:shape>
                <w:control r:id="rId77" w:name="DefaultOcxName113" w:shapeid="_x0000_i1387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Газотурбовоз</w:t>
            </w:r>
          </w:p>
          <w:p w14:paraId="6977C8A8" w14:textId="22C1DAEF" w:rsidR="005567EB" w:rsidRPr="005567EB" w:rsidRDefault="005567EB" w:rsidP="00080073">
            <w:pPr>
              <w:numPr>
                <w:ilvl w:val="0"/>
                <w:numId w:val="18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71DB1102">
                <v:shape id="_x0000_i1390" type="#_x0000_t75" style="width:18pt;height:15.6pt" o:ole="">
                  <v:imagedata r:id="rId13" o:title=""/>
                </v:shape>
                <w:control r:id="rId78" w:name="DefaultOcxName114" w:shapeid="_x0000_i1390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Рельсовый автобус</w:t>
            </w:r>
          </w:p>
          <w:p w14:paraId="733F8DFC" w14:textId="77777777" w:rsidR="005567EB" w:rsidRPr="005567EB" w:rsidRDefault="005567EB" w:rsidP="00080073">
            <w:pPr>
              <w:pStyle w:val="a6"/>
              <w:numPr>
                <w:ilvl w:val="0"/>
                <w:numId w:val="3"/>
              </w:numPr>
              <w:shd w:val="clear" w:color="auto" w:fill="FFFF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hAnsi="Times New Roman"/>
                <w:color w:val="000000"/>
                <w:sz w:val="20"/>
                <w:szCs w:val="20"/>
              </w:rPr>
              <w:t>Экипажная часть не предназначена для:</w:t>
            </w:r>
          </w:p>
          <w:p w14:paraId="683704D7" w14:textId="0D65B169" w:rsidR="005567EB" w:rsidRPr="005567EB" w:rsidRDefault="005567EB" w:rsidP="00080073">
            <w:pPr>
              <w:numPr>
                <w:ilvl w:val="0"/>
                <w:numId w:val="19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04FFED21">
                <v:shape id="_x0000_i1393" type="#_x0000_t75" style="width:18pt;height:15.6pt" o:ole="">
                  <v:imagedata r:id="rId13" o:title=""/>
                </v:shape>
                <w:control r:id="rId79" w:name="DefaultOcxName115" w:shapeid="_x0000_i1393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поддержания функционирования основного оборудования</w:t>
            </w:r>
          </w:p>
          <w:p w14:paraId="21C19588" w14:textId="0EF357C5" w:rsidR="005567EB" w:rsidRPr="005567EB" w:rsidRDefault="005567EB" w:rsidP="00080073">
            <w:pPr>
              <w:numPr>
                <w:ilvl w:val="0"/>
                <w:numId w:val="19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6938CB0D">
                <v:shape id="_x0000_i1396" type="#_x0000_t75" style="width:18pt;height:15.6pt" o:ole="">
                  <v:imagedata r:id="rId13" o:title=""/>
                </v:shape>
                <w:control r:id="rId80" w:name="DefaultOcxName116" w:shapeid="_x0000_i1396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создания силы тяги</w:t>
            </w:r>
          </w:p>
          <w:p w14:paraId="1A924BB0" w14:textId="0B87E45D" w:rsidR="005567EB" w:rsidRPr="005567EB" w:rsidRDefault="005567EB" w:rsidP="00080073">
            <w:pPr>
              <w:numPr>
                <w:ilvl w:val="0"/>
                <w:numId w:val="19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42D2972D">
                <v:shape id="_x0000_i1399" type="#_x0000_t75" style="width:18pt;height:15.6pt" o:ole="">
                  <v:imagedata r:id="rId13" o:title=""/>
                </v:shape>
                <w:control r:id="rId81" w:name="DefaultOcxName117" w:shapeid="_x0000_i1399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 расположения на ней основного оборудования</w:t>
            </w:r>
          </w:p>
          <w:p w14:paraId="796E6B23" w14:textId="1A87161A" w:rsidR="005567EB" w:rsidRPr="005567EB" w:rsidRDefault="005567EB" w:rsidP="00080073">
            <w:pPr>
              <w:numPr>
                <w:ilvl w:val="0"/>
                <w:numId w:val="19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23FE70F1">
                <v:shape id="_x0000_i1402" type="#_x0000_t75" style="width:18pt;height:15.6pt" o:ole="">
                  <v:imagedata r:id="rId13" o:title=""/>
                </v:shape>
                <w:control r:id="rId82" w:name="DefaultOcxName118" w:shapeid="_x0000_i1402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смягчения динамических моментов в переходных режимах</w:t>
            </w:r>
          </w:p>
          <w:p w14:paraId="497730C1" w14:textId="77777777" w:rsidR="005567EB" w:rsidRPr="005567EB" w:rsidRDefault="005567EB" w:rsidP="00080073">
            <w:pPr>
              <w:pStyle w:val="a6"/>
              <w:numPr>
                <w:ilvl w:val="0"/>
                <w:numId w:val="3"/>
              </w:numPr>
              <w:shd w:val="clear" w:color="auto" w:fill="FFFF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hAnsi="Times New Roman"/>
                <w:color w:val="000000"/>
                <w:sz w:val="20"/>
                <w:szCs w:val="20"/>
              </w:rPr>
              <w:t>Сцепной вес локомотива – это:</w:t>
            </w:r>
          </w:p>
          <w:p w14:paraId="7C962E75" w14:textId="450F5F51" w:rsidR="005567EB" w:rsidRPr="005567EB" w:rsidRDefault="005567EB" w:rsidP="00080073">
            <w:pPr>
              <w:numPr>
                <w:ilvl w:val="0"/>
                <w:numId w:val="20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235C850E">
                <v:shape id="_x0000_i1405" type="#_x0000_t75" style="width:18pt;height:15.6pt" o:ole="">
                  <v:imagedata r:id="rId13" o:title=""/>
                </v:shape>
                <w:control r:id="rId83" w:name="DefaultOcxName104" w:shapeid="_x0000_i1405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вес локомотива с учетом 1/3 запаса песка и топлива</w:t>
            </w:r>
          </w:p>
          <w:p w14:paraId="2881303F" w14:textId="3EC7E6A1" w:rsidR="005567EB" w:rsidRPr="005567EB" w:rsidRDefault="005567EB" w:rsidP="00080073">
            <w:pPr>
              <w:numPr>
                <w:ilvl w:val="0"/>
                <w:numId w:val="20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2F692AD4">
                <v:shape id="_x0000_i1408" type="#_x0000_t75" style="width:18pt;height:15.6pt" o:ole="">
                  <v:imagedata r:id="rId13" o:title=""/>
                </v:shape>
                <w:control r:id="rId84" w:name="DefaultOcxName105" w:shapeid="_x0000_i1408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вес локомотива в полном снаряжении</w:t>
            </w:r>
          </w:p>
          <w:p w14:paraId="7F24B088" w14:textId="450006C5" w:rsidR="005567EB" w:rsidRPr="005567EB" w:rsidRDefault="005567EB" w:rsidP="00080073">
            <w:pPr>
              <w:numPr>
                <w:ilvl w:val="0"/>
                <w:numId w:val="20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709CC67A">
                <v:shape id="_x0000_i1411" type="#_x0000_t75" style="width:18pt;height:15.6pt" o:ole="">
                  <v:imagedata r:id="rId13" o:title=""/>
                </v:shape>
                <w:control r:id="rId85" w:name="DefaultOcxName106" w:shapeid="_x0000_i1411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вес локомотива без песка и топлива</w:t>
            </w:r>
          </w:p>
          <w:p w14:paraId="1358B8B3" w14:textId="77777777" w:rsidR="005567EB" w:rsidRPr="005567EB" w:rsidRDefault="005567EB" w:rsidP="00080073">
            <w:pPr>
              <w:pStyle w:val="a6"/>
              <w:numPr>
                <w:ilvl w:val="0"/>
                <w:numId w:val="3"/>
              </w:numPr>
              <w:shd w:val="clear" w:color="auto" w:fill="FFFF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hAnsi="Times New Roman"/>
                <w:color w:val="000000"/>
                <w:sz w:val="20"/>
                <w:szCs w:val="20"/>
              </w:rPr>
              <w:t>Сила тяги локомотива определяется следующими параметрами:</w:t>
            </w:r>
          </w:p>
          <w:p w14:paraId="4DB266BF" w14:textId="1BAA3F6B" w:rsidR="005567EB" w:rsidRPr="005567EB" w:rsidRDefault="005567EB" w:rsidP="00080073">
            <w:pPr>
              <w:numPr>
                <w:ilvl w:val="0"/>
                <w:numId w:val="21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29E2F296">
                <v:shape id="_x0000_i1414" type="#_x0000_t75" style="width:18pt;height:15.6pt" o:ole="">
                  <v:imagedata r:id="rId13" o:title=""/>
                </v:shape>
                <w:control r:id="rId86" w:name="DefaultOcxName100" w:shapeid="_x0000_i1414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весом локомотива и коэффициентом полезного действия</w:t>
            </w:r>
          </w:p>
          <w:p w14:paraId="501C7E4F" w14:textId="2187F5C1" w:rsidR="005567EB" w:rsidRPr="005567EB" w:rsidRDefault="005567EB" w:rsidP="00080073">
            <w:pPr>
              <w:numPr>
                <w:ilvl w:val="0"/>
                <w:numId w:val="21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02812EFA">
                <v:shape id="_x0000_i1417" type="#_x0000_t75" style="width:18pt;height:15.6pt" o:ole="">
                  <v:imagedata r:id="rId13" o:title=""/>
                </v:shape>
                <w:control r:id="rId87" w:name="DefaultOcxName101" w:shapeid="_x0000_i1417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весом локомотива и коэффициентом сцепления</w:t>
            </w:r>
          </w:p>
          <w:p w14:paraId="70267D21" w14:textId="0B464B0A" w:rsidR="005567EB" w:rsidRPr="005567EB" w:rsidRDefault="005567EB" w:rsidP="00080073">
            <w:pPr>
              <w:numPr>
                <w:ilvl w:val="0"/>
                <w:numId w:val="21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30F3CF10">
                <v:shape id="_x0000_i1420" type="#_x0000_t75" style="width:18pt;height:15.6pt" o:ole="">
                  <v:imagedata r:id="rId13" o:title=""/>
                </v:shape>
                <w:control r:id="rId88" w:name="DefaultOcxName102" w:shapeid="_x0000_i1420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весом локомотива и скоростью движения</w:t>
            </w:r>
          </w:p>
          <w:p w14:paraId="0F9B526D" w14:textId="55A8F08B" w:rsidR="005567EB" w:rsidRPr="005567EB" w:rsidRDefault="005567EB" w:rsidP="00080073">
            <w:pPr>
              <w:numPr>
                <w:ilvl w:val="0"/>
                <w:numId w:val="21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145B7308">
                <v:shape id="_x0000_i1423" type="#_x0000_t75" style="width:18pt;height:15.6pt" o:ole="">
                  <v:imagedata r:id="rId13" o:title=""/>
                </v:shape>
                <w:control r:id="rId89" w:name="DefaultOcxName103" w:shapeid="_x0000_i1423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скоростью движения и коэффициентом полезного действия</w:t>
            </w:r>
          </w:p>
          <w:p w14:paraId="21678AFA" w14:textId="77777777" w:rsidR="005567EB" w:rsidRPr="005567EB" w:rsidRDefault="005567EB" w:rsidP="00080073">
            <w:pPr>
              <w:pStyle w:val="a6"/>
              <w:numPr>
                <w:ilvl w:val="0"/>
                <w:numId w:val="3"/>
              </w:numPr>
              <w:shd w:val="clear" w:color="auto" w:fill="FFFF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67EB">
              <w:rPr>
                <w:bCs/>
                <w:color w:val="000000"/>
                <w:sz w:val="24"/>
                <w:szCs w:val="24"/>
              </w:rPr>
              <w:t xml:space="preserve">) </w:t>
            </w:r>
            <w:r w:rsidRPr="005567EB">
              <w:rPr>
                <w:rFonts w:ascii="Times New Roman" w:hAnsi="Times New Roman"/>
                <w:color w:val="000000"/>
                <w:sz w:val="20"/>
                <w:szCs w:val="20"/>
              </w:rPr>
              <w:t>Рессорное подвешивание не предназначено для</w:t>
            </w:r>
          </w:p>
          <w:p w14:paraId="1C4B50A5" w14:textId="6FEFAA91" w:rsidR="005567EB" w:rsidRPr="005567EB" w:rsidRDefault="005567EB" w:rsidP="00080073">
            <w:pPr>
              <w:numPr>
                <w:ilvl w:val="0"/>
                <w:numId w:val="22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438DC26F">
                <v:shape id="_x0000_i1426" type="#_x0000_t75" style="width:18pt;height:15.6pt" o:ole="">
                  <v:imagedata r:id="rId13" o:title=""/>
                </v:shape>
                <w:control r:id="rId90" w:name="DefaultOcxName84" w:shapeid="_x0000_i1426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передачи горизонтальных нагрузок</w:t>
            </w:r>
          </w:p>
          <w:p w14:paraId="106189C9" w14:textId="62196627" w:rsidR="005567EB" w:rsidRPr="005567EB" w:rsidRDefault="005567EB" w:rsidP="00080073">
            <w:pPr>
              <w:numPr>
                <w:ilvl w:val="0"/>
                <w:numId w:val="22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3068E4A2">
                <v:shape id="_x0000_i1429" type="#_x0000_t75" style="width:18pt;height:15.6pt" o:ole="">
                  <v:imagedata r:id="rId13" o:title=""/>
                </v:shape>
                <w:control r:id="rId91" w:name="DefaultOcxName85" w:shapeid="_x0000_i1429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передачи вертикальных нагрузок</w:t>
            </w:r>
          </w:p>
          <w:p w14:paraId="08EF8E35" w14:textId="5EF87248" w:rsidR="005567EB" w:rsidRPr="005567EB" w:rsidRDefault="005567EB" w:rsidP="00080073">
            <w:pPr>
              <w:numPr>
                <w:ilvl w:val="0"/>
                <w:numId w:val="22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4317D931">
                <v:shape id="_x0000_i1432" type="#_x0000_t75" style="width:18pt;height:15.6pt" o:ole="">
                  <v:imagedata r:id="rId13" o:title=""/>
                </v:shape>
                <w:control r:id="rId92" w:name="DefaultOcxName86" w:shapeid="_x0000_i1432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смягчения ударных нагрузок</w:t>
            </w:r>
          </w:p>
          <w:p w14:paraId="6CD60A33" w14:textId="76027476" w:rsidR="009C6031" w:rsidRPr="00A54236" w:rsidRDefault="005567EB" w:rsidP="00A54236">
            <w:pPr>
              <w:numPr>
                <w:ilvl w:val="0"/>
                <w:numId w:val="22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04F40B70">
                <v:shape id="_x0000_i1435" type="#_x0000_t75" style="width:18pt;height:15.6pt" o:ole="">
                  <v:imagedata r:id="rId13" o:title=""/>
                </v:shape>
                <w:control r:id="rId93" w:name="DefaultOcxName87" w:shapeid="_x0000_i1435"/>
              </w:object>
            </w:r>
            <w:r w:rsidRPr="0055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гашения высокочастотных колебаний</w:t>
            </w: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0843F6FD" w14:textId="77777777" w:rsidR="008935E4" w:rsidRDefault="008935E4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266EAE7" w14:textId="77777777" w:rsidR="008935E4" w:rsidRDefault="008935E4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14E7317" w14:textId="77777777" w:rsidR="008935E4" w:rsidRDefault="008935E4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9A204A9" w14:textId="77777777" w:rsidR="008935E4" w:rsidRDefault="008935E4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7998FED" w14:textId="77777777" w:rsidR="008935E4" w:rsidRDefault="008935E4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9334A57" w14:textId="77777777" w:rsidR="008935E4" w:rsidRDefault="008935E4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319A316" w14:textId="55F37BE5" w:rsidR="00C569D5" w:rsidRDefault="00C569D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3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вопросы (тестовые задания) для оценки знаниевого образовательного результата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по итогам изучения дисциплины в </w:t>
      </w:r>
      <w:r w:rsidR="00001E8B">
        <w:rPr>
          <w:rFonts w:ascii="Times New Roman" w:eastAsia="Times New Roman" w:hAnsi="Times New Roman"/>
          <w:b/>
          <w:bCs/>
          <w:iCs/>
          <w:sz w:val="24"/>
          <w:szCs w:val="24"/>
        </w:rPr>
        <w:t>8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семестре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85"/>
        <w:gridCol w:w="7512"/>
      </w:tblGrid>
      <w:tr w:rsidR="00C569D5" w:rsidRPr="006459F1" w14:paraId="18FCC261" w14:textId="77777777" w:rsidTr="00C569D5">
        <w:tc>
          <w:tcPr>
            <w:tcW w:w="3085" w:type="dxa"/>
          </w:tcPr>
          <w:p w14:paraId="391A124E" w14:textId="77777777" w:rsidR="00C569D5" w:rsidRPr="006459F1" w:rsidRDefault="00C569D5" w:rsidP="00C569D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12" w:type="dxa"/>
          </w:tcPr>
          <w:p w14:paraId="383D0BDC" w14:textId="77777777" w:rsidR="00C569D5" w:rsidRPr="006459F1" w:rsidRDefault="00C569D5" w:rsidP="00C569D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569D5" w:rsidRPr="006459F1" w14:paraId="0BC40D79" w14:textId="77777777" w:rsidTr="00C569D5">
        <w:trPr>
          <w:trHeight w:val="428"/>
        </w:trPr>
        <w:tc>
          <w:tcPr>
            <w:tcW w:w="3085" w:type="dxa"/>
          </w:tcPr>
          <w:p w14:paraId="574BAF4C" w14:textId="476ACB77" w:rsidR="00C569D5" w:rsidRPr="00B24C1F" w:rsidRDefault="00FE731A" w:rsidP="00C569D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ПК-8.1. </w:t>
            </w:r>
            <w:r w:rsidRPr="00FE731A">
              <w:rPr>
                <w:rFonts w:ascii="Times New Roman" w:hAnsi="Times New Roman" w:cs="Times New Roman"/>
                <w:color w:val="000000"/>
              </w:rPr>
              <w:t>Выполняет проектирование конструкций экипажной части локомотивов, основного и вспомогательного оборудования</w:t>
            </w:r>
          </w:p>
        </w:tc>
        <w:tc>
          <w:tcPr>
            <w:tcW w:w="7512" w:type="dxa"/>
          </w:tcPr>
          <w:p w14:paraId="0D90EC40" w14:textId="77777777" w:rsidR="00C569D5" w:rsidRDefault="00C569D5" w:rsidP="00C569D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C91F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условия работы и технические требования к узлам вспомогательного оборудования и экипажной части автономных локомотивов; современное состояние локомотивостроения и парка автономных локомотивов, перспективы технического развития и задачи совершенствования конструкции автономных локомотивов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C569D5" w:rsidRPr="006459F1" w14:paraId="740F3586" w14:textId="77777777" w:rsidTr="00C569D5">
        <w:trPr>
          <w:trHeight w:val="742"/>
        </w:trPr>
        <w:tc>
          <w:tcPr>
            <w:tcW w:w="10597" w:type="dxa"/>
            <w:gridSpan w:val="2"/>
          </w:tcPr>
          <w:p w14:paraId="7B459399" w14:textId="77777777" w:rsidR="00C569D5" w:rsidRPr="005567EB" w:rsidRDefault="00C569D5" w:rsidP="00C569D5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032401D7" w14:textId="77777777" w:rsidR="00A54236" w:rsidRPr="00A54236" w:rsidRDefault="00A54236" w:rsidP="00A54236">
            <w:pPr>
              <w:pStyle w:val="a6"/>
              <w:numPr>
                <w:ilvl w:val="0"/>
                <w:numId w:val="3"/>
              </w:numPr>
              <w:shd w:val="clear" w:color="auto" w:fill="FFFF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hAnsi="Times New Roman"/>
                <w:color w:val="000000"/>
                <w:sz w:val="20"/>
                <w:szCs w:val="20"/>
              </w:rPr>
              <w:t>В образовании силы тяги не участвует следующий фактор:</w:t>
            </w:r>
          </w:p>
          <w:p w14:paraId="176735DA" w14:textId="5C8C4BE3" w:rsidR="00A54236" w:rsidRPr="00A54236" w:rsidRDefault="00A54236" w:rsidP="00A54236">
            <w:pPr>
              <w:numPr>
                <w:ilvl w:val="0"/>
                <w:numId w:val="31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B1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225" w:dyaOrig="225" w14:anchorId="513770E4">
                <v:shape id="_x0000_i1438" type="#_x0000_t75" style="width:18pt;height:15.6pt" o:ole="">
                  <v:imagedata r:id="rId13" o:title=""/>
                </v:shape>
                <w:control r:id="rId94" w:name="DefaultOcxName4" w:shapeid="_x0000_i1438"/>
              </w:objec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сила сцепления</w:t>
            </w:r>
          </w:p>
          <w:p w14:paraId="6D89AE22" w14:textId="676F5C70" w:rsidR="00A54236" w:rsidRPr="00A54236" w:rsidRDefault="00A54236" w:rsidP="00A54236">
            <w:pPr>
              <w:numPr>
                <w:ilvl w:val="0"/>
                <w:numId w:val="31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56F2B737">
                <v:shape id="_x0000_i1441" type="#_x0000_t75" style="width:18pt;height:15.6pt" o:ole="">
                  <v:imagedata r:id="rId13" o:title=""/>
                </v:shape>
                <w:control r:id="rId95" w:name="DefaultOcxName5" w:shapeid="_x0000_i1441"/>
              </w:objec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сила крипа</w:t>
            </w:r>
          </w:p>
          <w:p w14:paraId="55EA3933" w14:textId="7C6412A0" w:rsidR="00A54236" w:rsidRPr="00A54236" w:rsidRDefault="00A54236" w:rsidP="00A54236">
            <w:pPr>
              <w:numPr>
                <w:ilvl w:val="0"/>
                <w:numId w:val="31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386B9166">
                <v:shape id="_x0000_i1444" type="#_x0000_t75" style="width:18pt;height:15.6pt" o:ole="">
                  <v:imagedata r:id="rId13" o:title=""/>
                </v:shape>
                <w:control r:id="rId96" w:name="DefaultOcxName6" w:shapeid="_x0000_i1444"/>
              </w:objec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вес локомотива</w:t>
            </w:r>
          </w:p>
          <w:p w14:paraId="15A13445" w14:textId="04D03135" w:rsidR="00A54236" w:rsidRPr="00A54236" w:rsidRDefault="00A54236" w:rsidP="00A54236">
            <w:pPr>
              <w:numPr>
                <w:ilvl w:val="0"/>
                <w:numId w:val="31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object w:dxaOrig="225" w:dyaOrig="225" w14:anchorId="11B5B66C">
                <v:shape id="_x0000_i1447" type="#_x0000_t75" style="width:18pt;height:15.6pt" o:ole="">
                  <v:imagedata r:id="rId13" o:title=""/>
                </v:shape>
                <w:control r:id="rId97" w:name="DefaultOcxName7" w:shapeid="_x0000_i1447"/>
              </w:objec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центробежная сила</w:t>
            </w:r>
          </w:p>
          <w:p w14:paraId="7DDE6135" w14:textId="77777777" w:rsidR="00A54236" w:rsidRPr="00A54236" w:rsidRDefault="00A54236" w:rsidP="00A54236">
            <w:pPr>
              <w:pStyle w:val="a6"/>
              <w:numPr>
                <w:ilvl w:val="0"/>
                <w:numId w:val="3"/>
              </w:numPr>
              <w:shd w:val="clear" w:color="auto" w:fill="FFFF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hAnsi="Times New Roman"/>
                <w:color w:val="000000"/>
                <w:sz w:val="20"/>
                <w:szCs w:val="20"/>
              </w:rPr>
              <w:t>Какие величины не определяются при геометрическом вписывании экипажа методом параболической диаграммы</w:t>
            </w:r>
          </w:p>
          <w:p w14:paraId="6C0AC398" w14:textId="3A1E4401" w:rsidR="00A54236" w:rsidRPr="00A54236" w:rsidRDefault="00A54236" w:rsidP="00A54236">
            <w:pPr>
              <w:numPr>
                <w:ilvl w:val="0"/>
                <w:numId w:val="32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13E439C9">
                <v:shape id="_x0000_i1450" type="#_x0000_t75" style="width:18pt;height:15.6pt" o:ole="">
                  <v:imagedata r:id="rId13" o:title=""/>
                </v:shape>
                <w:control r:id="rId98" w:name="DefaultOcxName48" w:shapeid="_x0000_i1450"/>
              </w:objec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Величины боковых давлений на рельсы крайних колесных пар</w:t>
            </w:r>
          </w:p>
          <w:p w14:paraId="065EB19C" w14:textId="5874C5C9" w:rsidR="00A54236" w:rsidRPr="00A54236" w:rsidRDefault="00A54236" w:rsidP="00A54236">
            <w:pPr>
              <w:numPr>
                <w:ilvl w:val="0"/>
                <w:numId w:val="32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3589906A">
                <v:shape id="_x0000_i1453" type="#_x0000_t75" style="width:18pt;height:15.6pt" o:ole="">
                  <v:imagedata r:id="rId13" o:title=""/>
                </v:shape>
                <w:control r:id="rId99" w:name="DefaultOcxName49" w:shapeid="_x0000_i1453"/>
              </w:objec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Величины зазоров между гребнем бандажа и рельсом средних колесных пар</w:t>
            </w:r>
          </w:p>
          <w:p w14:paraId="486B54A7" w14:textId="6EF5D5A9" w:rsidR="00A54236" w:rsidRPr="00A54236" w:rsidRDefault="00A54236" w:rsidP="00A54236">
            <w:pPr>
              <w:numPr>
                <w:ilvl w:val="0"/>
                <w:numId w:val="32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7975F56A">
                <v:shape id="_x0000_i1456" type="#_x0000_t75" style="width:18pt;height:15.6pt" o:ole="">
                  <v:imagedata r:id="rId13" o:title=""/>
                </v:shape>
                <w:control r:id="rId100" w:name="DefaultOcxName50" w:shapeid="_x0000_i1456"/>
              </w:objec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Величины разбегов средних колесных пар</w:t>
            </w:r>
          </w:p>
          <w:p w14:paraId="1DE6DA4D" w14:textId="6DC2097A" w:rsidR="00C569D5" w:rsidRPr="00A54236" w:rsidRDefault="00A54236" w:rsidP="00A54236">
            <w:pPr>
              <w:numPr>
                <w:ilvl w:val="0"/>
                <w:numId w:val="32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3D54EB94">
                <v:shape id="_x0000_i1459" type="#_x0000_t75" style="width:18pt;height:15.6pt" o:ole="">
                  <v:imagedata r:id="rId13" o:title=""/>
                </v:shape>
                <w:control r:id="rId101" w:name="DefaultOcxName51" w:shapeid="_x0000_i1459"/>
              </w:object>
            </w:r>
            <w:r w:rsidRPr="00A5423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углы между осями кузова и тележек</w:t>
            </w:r>
          </w:p>
          <w:p w14:paraId="6DD23F06" w14:textId="77777777" w:rsidR="00A54236" w:rsidRPr="00A54236" w:rsidRDefault="00A54236" w:rsidP="00A54236">
            <w:pPr>
              <w:pStyle w:val="a6"/>
              <w:numPr>
                <w:ilvl w:val="0"/>
                <w:numId w:val="3"/>
              </w:numPr>
              <w:shd w:val="clear" w:color="auto" w:fill="FFFFFF"/>
              <w:outlineLvl w:val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hAnsi="Times New Roman"/>
                <w:color w:val="000000"/>
                <w:sz w:val="20"/>
                <w:szCs w:val="20"/>
              </w:rPr>
              <w:t>Коэффициент сцепления колеса с рельсом, как правило, определяется по эмпирической формуле в зависимости от:</w:t>
            </w:r>
          </w:p>
          <w:p w14:paraId="35C8BC92" w14:textId="72AEEDA2" w:rsidR="00A54236" w:rsidRPr="00A54236" w:rsidRDefault="00A54236" w:rsidP="00A54236">
            <w:pPr>
              <w:numPr>
                <w:ilvl w:val="0"/>
                <w:numId w:val="33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7BD4C96D">
                <v:shape id="_x0000_i1462" type="#_x0000_t75" style="width:18pt;height:15.6pt" o:ole="">
                  <v:imagedata r:id="rId13" o:title=""/>
                </v:shape>
                <w:control r:id="rId102" w:name="DefaultOcxName56" w:shapeid="_x0000_i1462"/>
              </w:objec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силы тяги</w:t>
            </w:r>
          </w:p>
          <w:p w14:paraId="70F6FC63" w14:textId="1E059029" w:rsidR="00A54236" w:rsidRPr="00A54236" w:rsidRDefault="00A54236" w:rsidP="00A54236">
            <w:pPr>
              <w:numPr>
                <w:ilvl w:val="0"/>
                <w:numId w:val="33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2D406152">
                <v:shape id="_x0000_i1465" type="#_x0000_t75" style="width:18pt;height:15.6pt" o:ole="">
                  <v:imagedata r:id="rId13" o:title=""/>
                </v:shape>
                <w:control r:id="rId103" w:name="DefaultOcxName57" w:shapeid="_x0000_i1465"/>
              </w:objec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весом локомотива и коэффициентом сцепления</w:t>
            </w:r>
          </w:p>
          <w:p w14:paraId="4E3D4984" w14:textId="50E890A7" w:rsidR="00A54236" w:rsidRPr="00A54236" w:rsidRDefault="00A54236" w:rsidP="00A54236">
            <w:pPr>
              <w:numPr>
                <w:ilvl w:val="0"/>
                <w:numId w:val="33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19E2510C">
                <v:shape id="_x0000_i1468" type="#_x0000_t75" style="width:18pt;height:15.6pt" o:ole="">
                  <v:imagedata r:id="rId13" o:title=""/>
                </v:shape>
                <w:control r:id="rId104" w:name="DefaultOcxName58" w:shapeid="_x0000_i1468"/>
              </w:objec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мощности</w:t>
            </w:r>
          </w:p>
          <w:p w14:paraId="203A27FE" w14:textId="30AC8E85" w:rsidR="00A54236" w:rsidRPr="00A54236" w:rsidRDefault="00A54236" w:rsidP="00A54236">
            <w:pPr>
              <w:numPr>
                <w:ilvl w:val="0"/>
                <w:numId w:val="33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1A4BED10">
                <v:shape id="_x0000_i1471" type="#_x0000_t75" style="width:18pt;height:15.6pt" o:ole="">
                  <v:imagedata r:id="rId13" o:title=""/>
                </v:shape>
                <w:control r:id="rId105" w:name="DefaultOcxName59" w:shapeid="_x0000_i1471"/>
              </w:objec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времени</w:t>
            </w:r>
          </w:p>
          <w:p w14:paraId="516CBD74" w14:textId="77777777" w:rsidR="00A54236" w:rsidRPr="00A54236" w:rsidRDefault="00A54236" w:rsidP="00A54236">
            <w:pPr>
              <w:pStyle w:val="a6"/>
              <w:numPr>
                <w:ilvl w:val="0"/>
                <w:numId w:val="3"/>
              </w:numPr>
              <w:shd w:val="clear" w:color="auto" w:fill="FFFF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hAnsi="Times New Roman"/>
                <w:color w:val="000000"/>
                <w:sz w:val="20"/>
                <w:szCs w:val="20"/>
              </w:rPr>
              <w:t>На тяговой характеристике не указывается следующее ограничение:</w:t>
            </w:r>
          </w:p>
          <w:p w14:paraId="2AE1E278" w14:textId="2044C4AB" w:rsidR="00A54236" w:rsidRPr="00A54236" w:rsidRDefault="00A54236" w:rsidP="00A54236">
            <w:pPr>
              <w:numPr>
                <w:ilvl w:val="0"/>
                <w:numId w:val="34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5C5A7BC0">
                <v:shape id="_x0000_i1474" type="#_x0000_t75" style="width:18pt;height:15.6pt" o:ole="">
                  <v:imagedata r:id="rId13" o:title=""/>
                </v:shape>
                <w:control r:id="rId106" w:name="DefaultOcxName64" w:shapeid="_x0000_i1474"/>
              </w:objec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ограничение по длительному току тягового двигателя</w:t>
            </w:r>
          </w:p>
          <w:p w14:paraId="1437BD1D" w14:textId="50E5BD5D" w:rsidR="00A54236" w:rsidRPr="00A54236" w:rsidRDefault="00A54236" w:rsidP="00A54236">
            <w:pPr>
              <w:numPr>
                <w:ilvl w:val="0"/>
                <w:numId w:val="34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164A6C7D">
                <v:shape id="_x0000_i1477" type="#_x0000_t75" style="width:18pt;height:15.6pt" o:ole="">
                  <v:imagedata r:id="rId13" o:title=""/>
                </v:shape>
                <w:control r:id="rId107" w:name="DefaultOcxName65" w:shapeid="_x0000_i1477"/>
              </w:objec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ограничение по мощности дизеля</w:t>
            </w:r>
          </w:p>
          <w:p w14:paraId="03610E19" w14:textId="7DC65A11" w:rsidR="00A54236" w:rsidRPr="00A54236" w:rsidRDefault="00A54236" w:rsidP="00A54236">
            <w:pPr>
              <w:numPr>
                <w:ilvl w:val="0"/>
                <w:numId w:val="34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4030B4ED">
                <v:shape id="_x0000_i1480" type="#_x0000_t75" style="width:18pt;height:15.6pt" o:ole="">
                  <v:imagedata r:id="rId13" o:title=""/>
                </v:shape>
                <w:control r:id="rId108" w:name="DefaultOcxName66" w:shapeid="_x0000_i1480"/>
              </w:objec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ограничение по сцеплению колеса с рельсом</w:t>
            </w:r>
          </w:p>
          <w:p w14:paraId="237771C4" w14:textId="31A482ED" w:rsidR="00A54236" w:rsidRPr="00A54236" w:rsidRDefault="00A54236" w:rsidP="00A54236">
            <w:pPr>
              <w:numPr>
                <w:ilvl w:val="0"/>
                <w:numId w:val="34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2799C6CF">
                <v:shape id="_x0000_i1483" type="#_x0000_t75" style="width:18pt;height:15.6pt" o:ole="">
                  <v:imagedata r:id="rId13" o:title=""/>
                </v:shape>
                <w:control r:id="rId109" w:name="DefaultOcxName67" w:shapeid="_x0000_i1483"/>
              </w:objec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ограничение по конструкционной скорости</w:t>
            </w:r>
          </w:p>
          <w:p w14:paraId="22D660A1" w14:textId="77777777" w:rsidR="00A54236" w:rsidRPr="00A54236" w:rsidRDefault="00A54236" w:rsidP="00A54236">
            <w:pPr>
              <w:pStyle w:val="a6"/>
              <w:numPr>
                <w:ilvl w:val="0"/>
                <w:numId w:val="3"/>
              </w:numPr>
              <w:shd w:val="clear" w:color="auto" w:fill="FFFF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hAnsi="Times New Roman"/>
                <w:color w:val="000000"/>
                <w:sz w:val="20"/>
                <w:szCs w:val="20"/>
              </w:rPr>
              <w:t>На тяговой характеристике не указывается следующее ограничение:</w:t>
            </w:r>
          </w:p>
          <w:p w14:paraId="312F38B6" w14:textId="30D0E8FB" w:rsidR="00A54236" w:rsidRPr="00A54236" w:rsidRDefault="00A54236" w:rsidP="00A54236">
            <w:pPr>
              <w:numPr>
                <w:ilvl w:val="0"/>
                <w:numId w:val="35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28C1E7F8">
                <v:shape id="_x0000_i1486" type="#_x0000_t75" style="width:18pt;height:15.6pt" o:ole="">
                  <v:imagedata r:id="rId13" o:title=""/>
                </v:shape>
                <w:control r:id="rId110" w:name="DefaultOcxName68" w:shapeid="_x0000_i1486"/>
              </w:objec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ограничение по длительному току тягового двигателя</w:t>
            </w:r>
          </w:p>
          <w:p w14:paraId="2BFE2F64" w14:textId="012F3F6A" w:rsidR="00A54236" w:rsidRPr="00A54236" w:rsidRDefault="00A54236" w:rsidP="00A54236">
            <w:pPr>
              <w:numPr>
                <w:ilvl w:val="0"/>
                <w:numId w:val="35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31ECD828">
                <v:shape id="_x0000_i1489" type="#_x0000_t75" style="width:18pt;height:15.6pt" o:ole="">
                  <v:imagedata r:id="rId13" o:title=""/>
                </v:shape>
                <w:control r:id="rId111" w:name="DefaultOcxName69" w:shapeid="_x0000_i1489"/>
              </w:objec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ограничение по длительному току тягового генератора</w:t>
            </w:r>
          </w:p>
          <w:p w14:paraId="562F16D9" w14:textId="1585D99A" w:rsidR="00A54236" w:rsidRPr="00A54236" w:rsidRDefault="00A54236" w:rsidP="00A54236">
            <w:pPr>
              <w:numPr>
                <w:ilvl w:val="0"/>
                <w:numId w:val="35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662D3FCF">
                <v:shape id="_x0000_i1492" type="#_x0000_t75" style="width:18pt;height:15.6pt" o:ole="">
                  <v:imagedata r:id="rId13" o:title=""/>
                </v:shape>
                <w:control r:id="rId112" w:name="DefaultOcxName70" w:shapeid="_x0000_i1492"/>
              </w:objec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ограничение по сцеплению колеса с рельсом</w:t>
            </w:r>
          </w:p>
          <w:p w14:paraId="12979872" w14:textId="791C7109" w:rsidR="00A54236" w:rsidRPr="00A54236" w:rsidRDefault="00A54236" w:rsidP="00A54236">
            <w:pPr>
              <w:numPr>
                <w:ilvl w:val="0"/>
                <w:numId w:val="35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70F5DAC3">
                <v:shape id="_x0000_i1495" type="#_x0000_t75" style="width:18pt;height:15.6pt" o:ole="">
                  <v:imagedata r:id="rId13" o:title=""/>
                </v:shape>
                <w:control r:id="rId113" w:name="DefaultOcxName71" w:shapeid="_x0000_i1495"/>
              </w:objec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ограничение по конструкционной скорости</w:t>
            </w:r>
          </w:p>
          <w:p w14:paraId="0B6674E8" w14:textId="77777777" w:rsidR="00A54236" w:rsidRPr="00A54236" w:rsidRDefault="00A54236" w:rsidP="00A54236">
            <w:pPr>
              <w:pStyle w:val="a6"/>
              <w:numPr>
                <w:ilvl w:val="0"/>
                <w:numId w:val="3"/>
              </w:numPr>
              <w:shd w:val="clear" w:color="auto" w:fill="FFFF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hAnsi="Times New Roman"/>
                <w:color w:val="000000"/>
                <w:sz w:val="20"/>
                <w:szCs w:val="20"/>
              </w:rPr>
              <w:t>Что не относится к основным мероприятиям облегчающим движение локомотива в кривой?</w:t>
            </w:r>
          </w:p>
          <w:p w14:paraId="2C8B779A" w14:textId="4E63C8FB" w:rsidR="00A54236" w:rsidRPr="00A54236" w:rsidRDefault="00A54236" w:rsidP="00A54236">
            <w:pPr>
              <w:numPr>
                <w:ilvl w:val="0"/>
                <w:numId w:val="36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12F55812">
                <v:shape id="_x0000_i1498" type="#_x0000_t75" style="width:18pt;height:15.6pt" o:ole="">
                  <v:imagedata r:id="rId13" o:title=""/>
                </v:shape>
                <w:control r:id="rId114" w:name="DefaultOcxName107" w:shapeid="_x0000_i1498"/>
              </w:objec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установка наружного рельса с повышением</w:t>
            </w:r>
          </w:p>
          <w:p w14:paraId="06627174" w14:textId="466E6BEB" w:rsidR="00A54236" w:rsidRPr="00A54236" w:rsidRDefault="00A54236" w:rsidP="00A54236">
            <w:pPr>
              <w:numPr>
                <w:ilvl w:val="0"/>
                <w:numId w:val="36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6940594B">
                <v:shape id="_x0000_i1501" type="#_x0000_t75" style="width:18pt;height:15.6pt" o:ole="">
                  <v:imagedata r:id="rId13" o:title=""/>
                </v:shape>
                <w:control r:id="rId115" w:name="DefaultOcxName108" w:shapeid="_x0000_i1501"/>
              </w:objec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применение поворотных тележек</w:t>
            </w:r>
          </w:p>
          <w:p w14:paraId="6BC55A9F" w14:textId="79F93533" w:rsidR="00A54236" w:rsidRPr="00A54236" w:rsidRDefault="00A54236" w:rsidP="00A54236">
            <w:pPr>
              <w:numPr>
                <w:ilvl w:val="0"/>
                <w:numId w:val="36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64AE7945">
                <v:shape id="_x0000_i1504" type="#_x0000_t75" style="width:18pt;height:15.6pt" o:ole="">
                  <v:imagedata r:id="rId13" o:title=""/>
                </v:shape>
                <w:control r:id="rId116" w:name="DefaultOcxName109" w:shapeid="_x0000_i1504"/>
              </w:objec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увеличение ширины колеи</w:t>
            </w:r>
          </w:p>
          <w:p w14:paraId="62229653" w14:textId="1A49CA18" w:rsidR="00A54236" w:rsidRPr="00A54236" w:rsidRDefault="00A54236" w:rsidP="00A54236">
            <w:pPr>
              <w:numPr>
                <w:ilvl w:val="0"/>
                <w:numId w:val="36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146F42E8">
                <v:shape id="_x0000_i1507" type="#_x0000_t75" style="width:18pt;height:15.6pt" o:ole="">
                  <v:imagedata r:id="rId13" o:title=""/>
                </v:shape>
                <w:control r:id="rId117" w:name="DefaultOcxName110" w:shapeid="_x0000_i1507"/>
              </w:objec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увеличение расстояния между колесными центрами</w:t>
            </w:r>
          </w:p>
          <w:p w14:paraId="582E6101" w14:textId="77777777" w:rsidR="00A54236" w:rsidRPr="00A54236" w:rsidRDefault="00A54236" w:rsidP="00A54236">
            <w:pPr>
              <w:pStyle w:val="a6"/>
              <w:numPr>
                <w:ilvl w:val="0"/>
                <w:numId w:val="3"/>
              </w:numPr>
              <w:shd w:val="clear" w:color="auto" w:fill="FFFFFF"/>
              <w:outlineLvl w:val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hAnsi="Times New Roman"/>
                <w:color w:val="000000"/>
                <w:sz w:val="20"/>
                <w:szCs w:val="20"/>
              </w:rPr>
              <w:t>Верно ли утверждение</w:t>
            </w:r>
          </w:p>
          <w:p w14:paraId="064C5748" w14:textId="77777777" w:rsidR="00A54236" w:rsidRPr="00A54236" w:rsidRDefault="00A54236" w:rsidP="00A5423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 динамическом вписывании определяются вертикальные усилия, передаваемые колесами локомотивного экипажа (тележки) на головки рельсов для наихудшего сочетания действующих нагрузок – положения наибольшего перекоса</w:t>
            </w:r>
          </w:p>
          <w:p w14:paraId="39BD188F" w14:textId="41DBB5D3" w:rsidR="00A54236" w:rsidRPr="00A54236" w:rsidRDefault="00A54236" w:rsidP="00A54236">
            <w:pPr>
              <w:numPr>
                <w:ilvl w:val="0"/>
                <w:numId w:val="37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09F8A2EB">
                <v:shape id="_x0000_i1510" type="#_x0000_t75" style="width:18pt;height:15.6pt" o:ole="">
                  <v:imagedata r:id="rId13" o:title=""/>
                </v:shape>
                <w:control r:id="rId118" w:name="DefaultOcxName123" w:shapeid="_x0000_i1510"/>
              </w:objec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Верно</w:t>
            </w:r>
          </w:p>
          <w:p w14:paraId="2663F0A8" w14:textId="4E284386" w:rsidR="00A54236" w:rsidRPr="00A54236" w:rsidRDefault="00A54236" w:rsidP="00A54236">
            <w:pPr>
              <w:numPr>
                <w:ilvl w:val="0"/>
                <w:numId w:val="37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228EB7D0">
                <v:shape id="_x0000_i1513" type="#_x0000_t75" style="width:18pt;height:15.6pt" o:ole="">
                  <v:imagedata r:id="rId13" o:title=""/>
                </v:shape>
                <w:control r:id="rId119" w:name="DefaultOcxName124" w:shapeid="_x0000_i1513"/>
              </w:objec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Неверно</w:t>
            </w:r>
          </w:p>
          <w:p w14:paraId="1211C488" w14:textId="77777777" w:rsidR="00A54236" w:rsidRPr="00A54236" w:rsidRDefault="00A54236" w:rsidP="00A54236">
            <w:pPr>
              <w:pStyle w:val="a6"/>
              <w:numPr>
                <w:ilvl w:val="0"/>
                <w:numId w:val="3"/>
              </w:numPr>
              <w:shd w:val="clear" w:color="auto" w:fill="FFFFFF"/>
              <w:outlineLvl w:val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hAnsi="Times New Roman"/>
                <w:color w:val="000000"/>
                <w:sz w:val="20"/>
                <w:szCs w:val="20"/>
              </w:rPr>
              <w:t>Верно ли утверждение</w:t>
            </w:r>
          </w:p>
          <w:p w14:paraId="4EAD60B5" w14:textId="77777777" w:rsidR="00A54236" w:rsidRPr="00A54236" w:rsidRDefault="00A54236" w:rsidP="00A5423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соответствии с техническими требованиями на проектируемые локомотивы расчетное значение бокового давления </w:t>
            </w:r>
            <w:r w:rsidRPr="00A542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t>Y</w:t>
            </w:r>
            <w:r w:rsidRPr="00A542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'</w:t>
            </w:r>
            <w:r w:rsidRPr="00A542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vertAlign w:val="subscript"/>
              </w:rPr>
              <w:t>1</w:t>
            </w:r>
            <w:r w:rsidRPr="00A542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vertAlign w:val="superscript"/>
              </w:rPr>
              <w:t>’</w:t>
            </w:r>
            <w:r w:rsidRPr="00A542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должно превышать 100 кН, величина бокового давления – 0,6</w:t>
            </w:r>
            <w:r w:rsidRPr="00A542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t>Y</w:t>
            </w:r>
            <w:r w:rsidRPr="00A5423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vertAlign w:val="subscript"/>
              </w:rPr>
              <w:t>1</w: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6C63EEA5" w14:textId="3041757F" w:rsidR="00A54236" w:rsidRPr="00A54236" w:rsidRDefault="00A54236" w:rsidP="00A54236">
            <w:pPr>
              <w:numPr>
                <w:ilvl w:val="0"/>
                <w:numId w:val="38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57C013EE">
                <v:shape id="_x0000_i1516" type="#_x0000_t75" style="width:18pt;height:15.6pt" o:ole="">
                  <v:imagedata r:id="rId11" o:title=""/>
                </v:shape>
                <w:control r:id="rId120" w:name="DefaultOcxName125" w:shapeid="_x0000_i1516"/>
              </w:objec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Верно</w:t>
            </w:r>
          </w:p>
          <w:p w14:paraId="39D04392" w14:textId="7D9D9391" w:rsidR="008935E4" w:rsidRDefault="00A54236" w:rsidP="008935E4">
            <w:pPr>
              <w:numPr>
                <w:ilvl w:val="0"/>
                <w:numId w:val="38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7EC9781C">
                <v:shape id="_x0000_i1519" type="#_x0000_t75" style="width:18pt;height:15.6pt" o:ole="">
                  <v:imagedata r:id="rId13" o:title=""/>
                </v:shape>
                <w:control r:id="rId121" w:name="DefaultOcxName126" w:shapeid="_x0000_i1519"/>
              </w:object>
            </w:r>
            <w:r w:rsidRPr="00A542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Неверно</w:t>
            </w:r>
          </w:p>
          <w:p w14:paraId="115B2A0F" w14:textId="77777777" w:rsidR="008935E4" w:rsidRPr="008935E4" w:rsidRDefault="008935E4" w:rsidP="008935E4">
            <w:pPr>
              <w:pStyle w:val="a6"/>
              <w:numPr>
                <w:ilvl w:val="0"/>
                <w:numId w:val="3"/>
              </w:numPr>
              <w:shd w:val="clear" w:color="auto" w:fill="FFFFFF"/>
              <w:outlineLvl w:val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hAnsi="Times New Roman"/>
                <w:color w:val="000000"/>
                <w:sz w:val="20"/>
                <w:szCs w:val="20"/>
              </w:rPr>
              <w:t>Выберите правильные ответы</w:t>
            </w:r>
          </w:p>
          <w:p w14:paraId="1670E151" w14:textId="31337E01" w:rsidR="008935E4" w:rsidRPr="008935E4" w:rsidRDefault="008935E4" w:rsidP="008935E4">
            <w:pPr>
              <w:pStyle w:val="a6"/>
              <w:shd w:val="clear" w:color="auto" w:fill="FFFF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hAnsi="Times New Roman"/>
                <w:color w:val="000000"/>
                <w:sz w:val="20"/>
                <w:szCs w:val="20"/>
              </w:rPr>
              <w:t>Основные требования, предъявляемые к масляной системе</w:t>
            </w:r>
          </w:p>
          <w:p w14:paraId="780CE732" w14:textId="3B8F482D" w:rsidR="008935E4" w:rsidRPr="008935E4" w:rsidRDefault="008935E4" w:rsidP="008935E4">
            <w:pPr>
              <w:numPr>
                <w:ilvl w:val="0"/>
                <w:numId w:val="14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17708937">
                <v:shape id="_x0000_i1522" type="#_x0000_t75" style="width:18pt;height:15.6pt" o:ole="">
                  <v:imagedata r:id="rId54" o:title=""/>
                </v:shape>
                <w:control r:id="rId122" w:name="DefaultOcxName301" w:shapeid="_x0000_i1522"/>
              </w:object>
            </w: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отвод тепла от масла к атмосферному воздуху</w:t>
            </w:r>
          </w:p>
          <w:p w14:paraId="1F1ADF3E" w14:textId="2FF56826" w:rsidR="008935E4" w:rsidRPr="008935E4" w:rsidRDefault="008935E4" w:rsidP="008935E4">
            <w:pPr>
              <w:numPr>
                <w:ilvl w:val="0"/>
                <w:numId w:val="14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534CB542">
                <v:shape id="_x0000_i1525" type="#_x0000_t75" style="width:18pt;height:15.6pt" o:ole="">
                  <v:imagedata r:id="rId54" o:title=""/>
                </v:shape>
                <w:control r:id="rId123" w:name="DefaultOcxName311" w:shapeid="_x0000_i1525"/>
              </w:object>
            </w: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качественную фильтрацию масла от продуктов износа деталей дизеля</w:t>
            </w:r>
          </w:p>
          <w:p w14:paraId="5D8D9FBA" w14:textId="3B7E6765" w:rsidR="008935E4" w:rsidRPr="008935E4" w:rsidRDefault="008935E4" w:rsidP="008935E4">
            <w:pPr>
              <w:numPr>
                <w:ilvl w:val="0"/>
                <w:numId w:val="14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40D27A3F">
                <v:shape id="_x0000_i1528" type="#_x0000_t75" style="width:18pt;height:15.6pt" o:ole="">
                  <v:imagedata r:id="rId54" o:title=""/>
                </v:shape>
                <w:control r:id="rId124" w:name="DefaultOcxName321" w:shapeid="_x0000_i1528"/>
              </w:object>
            </w: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предварительную прокачку масла перед запуском дизеля</w:t>
            </w:r>
          </w:p>
          <w:p w14:paraId="27E9FA35" w14:textId="01D0BCDB" w:rsidR="008935E4" w:rsidRPr="008935E4" w:rsidRDefault="008935E4" w:rsidP="008935E4">
            <w:pPr>
              <w:numPr>
                <w:ilvl w:val="0"/>
                <w:numId w:val="14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65A8917C">
                <v:shape id="_x0000_i1531" type="#_x0000_t75" style="width:18pt;height:15.6pt" o:ole="">
                  <v:imagedata r:id="rId54" o:title=""/>
                </v:shape>
                <w:control r:id="rId125" w:name="DefaultOcxName331" w:shapeid="_x0000_i1531"/>
              </w:object>
            </w: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оценку ресурса масла</w:t>
            </w:r>
          </w:p>
          <w:p w14:paraId="1E10C10C" w14:textId="3B256BC7" w:rsidR="008935E4" w:rsidRPr="008935E4" w:rsidRDefault="008935E4" w:rsidP="008935E4">
            <w:pPr>
              <w:numPr>
                <w:ilvl w:val="0"/>
                <w:numId w:val="14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0EE230A5">
                <v:shape id="_x0000_i1534" type="#_x0000_t75" style="width:18pt;height:15.6pt" o:ole="">
                  <v:imagedata r:id="rId54" o:title=""/>
                </v:shape>
                <w:control r:id="rId126" w:name="DefaultOcxName341" w:shapeid="_x0000_i1534"/>
              </w:object>
            </w: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автоматическую остановку дизеля при снижении давления масла в системе ниже допускаемого</w:t>
            </w:r>
          </w:p>
          <w:p w14:paraId="19032CF0" w14:textId="77777777" w:rsidR="008935E4" w:rsidRPr="008935E4" w:rsidRDefault="008935E4" w:rsidP="008935E4">
            <w:pPr>
              <w:pStyle w:val="a6"/>
              <w:numPr>
                <w:ilvl w:val="0"/>
                <w:numId w:val="3"/>
              </w:numPr>
              <w:shd w:val="clear" w:color="auto" w:fill="FFFFFF"/>
              <w:outlineLvl w:val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hAnsi="Times New Roman"/>
                <w:color w:val="000000"/>
                <w:sz w:val="20"/>
                <w:szCs w:val="20"/>
              </w:rPr>
              <w:t>Выберите правильные ответы</w:t>
            </w:r>
          </w:p>
          <w:p w14:paraId="29DF9FB2" w14:textId="4AF944CD" w:rsidR="008935E4" w:rsidRPr="008935E4" w:rsidRDefault="008935E4" w:rsidP="008935E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Основные требования, предъявляемые к водяной системе</w:t>
            </w:r>
          </w:p>
          <w:p w14:paraId="6FBB7284" w14:textId="17BC06CB" w:rsidR="008935E4" w:rsidRPr="008935E4" w:rsidRDefault="008935E4" w:rsidP="008935E4">
            <w:pPr>
              <w:numPr>
                <w:ilvl w:val="0"/>
                <w:numId w:val="15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71F29BA2">
                <v:shape id="_x0000_i1537" type="#_x0000_t75" style="width:18pt;height:15.6pt" o:ole="">
                  <v:imagedata r:id="rId54" o:title=""/>
                </v:shape>
                <w:control r:id="rId127" w:name="DefaultOcxName351" w:shapeid="_x0000_i1537"/>
              </w:object>
            </w: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эффективный отвод тепла от теплоносителей</w:t>
            </w:r>
          </w:p>
          <w:p w14:paraId="7DCB9F2B" w14:textId="5C5D19DD" w:rsidR="008935E4" w:rsidRPr="008935E4" w:rsidRDefault="008935E4" w:rsidP="008935E4">
            <w:pPr>
              <w:numPr>
                <w:ilvl w:val="0"/>
                <w:numId w:val="15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03497949">
                <v:shape id="_x0000_i1540" type="#_x0000_t75" style="width:18pt;height:15.6pt" o:ole="">
                  <v:imagedata r:id="rId54" o:title=""/>
                </v:shape>
                <w:control r:id="rId128" w:name="DefaultOcxName361" w:shapeid="_x0000_i1540"/>
              </w:object>
            </w: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очистку системы от накипи</w:t>
            </w:r>
          </w:p>
          <w:p w14:paraId="104D9CEB" w14:textId="306F32ED" w:rsidR="008935E4" w:rsidRPr="008935E4" w:rsidRDefault="008935E4" w:rsidP="008935E4">
            <w:pPr>
              <w:numPr>
                <w:ilvl w:val="0"/>
                <w:numId w:val="15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34BE9A7F">
                <v:shape id="_x0000_i1543" type="#_x0000_t75" style="width:18pt;height:15.6pt" o:ole="">
                  <v:imagedata r:id="rId54" o:title=""/>
                </v:shape>
                <w:control r:id="rId129" w:name="DefaultOcxName371" w:shapeid="_x0000_i1543"/>
              </w:object>
            </w: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постоянную наполняемость системы водой</w:t>
            </w:r>
          </w:p>
          <w:p w14:paraId="188ED06D" w14:textId="57CD40D4" w:rsidR="008935E4" w:rsidRPr="008935E4" w:rsidRDefault="008935E4" w:rsidP="008935E4">
            <w:pPr>
              <w:numPr>
                <w:ilvl w:val="0"/>
                <w:numId w:val="15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object w:dxaOrig="225" w:dyaOrig="225" w14:anchorId="0F39BDBA">
                <v:shape id="_x0000_i1546" type="#_x0000_t75" style="width:18pt;height:15.6pt" o:ole="">
                  <v:imagedata r:id="rId54" o:title=""/>
                </v:shape>
                <w:control r:id="rId130" w:name="DefaultOcxName381" w:shapeid="_x0000_i1546"/>
              </w:object>
            </w: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отвод пара в атмосферу</w:t>
            </w:r>
          </w:p>
          <w:p w14:paraId="2BBD1E69" w14:textId="7BF10C85" w:rsidR="008935E4" w:rsidRPr="008935E4" w:rsidRDefault="008935E4" w:rsidP="008935E4">
            <w:pPr>
              <w:numPr>
                <w:ilvl w:val="0"/>
                <w:numId w:val="15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35304CE8">
                <v:shape id="_x0000_i1549" type="#_x0000_t75" style="width:18pt;height:15.6pt" o:ole="">
                  <v:imagedata r:id="rId54" o:title=""/>
                </v:shape>
                <w:control r:id="rId131" w:name="DefaultOcxName391" w:shapeid="_x0000_i1549"/>
              </w:object>
            </w: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отвод пара в атмосферу</w:t>
            </w:r>
          </w:p>
          <w:p w14:paraId="33DD847A" w14:textId="77777777" w:rsidR="008935E4" w:rsidRPr="008935E4" w:rsidRDefault="008935E4" w:rsidP="008935E4">
            <w:pPr>
              <w:pStyle w:val="a6"/>
              <w:numPr>
                <w:ilvl w:val="0"/>
                <w:numId w:val="3"/>
              </w:numPr>
              <w:shd w:val="clear" w:color="auto" w:fill="FFFFFF"/>
              <w:outlineLvl w:val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hAnsi="Times New Roman"/>
                <w:color w:val="000000"/>
                <w:sz w:val="20"/>
                <w:szCs w:val="20"/>
              </w:rPr>
              <w:t>Выберите правильные ответы</w:t>
            </w:r>
          </w:p>
          <w:p w14:paraId="54301DE0" w14:textId="77777777" w:rsidR="008935E4" w:rsidRPr="008935E4" w:rsidRDefault="008935E4" w:rsidP="008935E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Основные требования, предъявляемые к топливной системе</w:t>
            </w:r>
          </w:p>
          <w:p w14:paraId="54F7073F" w14:textId="57491DC2" w:rsidR="008935E4" w:rsidRPr="008935E4" w:rsidRDefault="008935E4" w:rsidP="008935E4">
            <w:pPr>
              <w:numPr>
                <w:ilvl w:val="0"/>
                <w:numId w:val="13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202E1FC3">
                <v:shape id="_x0000_i1552" type="#_x0000_t75" style="width:18pt;height:15.6pt" o:ole="">
                  <v:imagedata r:id="rId54" o:title=""/>
                </v:shape>
                <w:control r:id="rId132" w:name="DefaultOcxName261" w:shapeid="_x0000_i1552"/>
              </w:object>
            </w:r>
          </w:p>
          <w:p w14:paraId="23DDD2CE" w14:textId="77777777" w:rsidR="008935E4" w:rsidRPr="008935E4" w:rsidRDefault="008935E4" w:rsidP="008935E4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хорошую фильтрацию топлива, его подогрев в холодное время года</w:t>
            </w:r>
          </w:p>
          <w:p w14:paraId="0FECF74A" w14:textId="7AD09A0E" w:rsidR="008935E4" w:rsidRPr="008935E4" w:rsidRDefault="008935E4" w:rsidP="008935E4">
            <w:pPr>
              <w:numPr>
                <w:ilvl w:val="0"/>
                <w:numId w:val="13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24853CBB">
                <v:shape id="_x0000_i1555" type="#_x0000_t75" style="width:18pt;height:15.6pt" o:ole="">
                  <v:imagedata r:id="rId54" o:title=""/>
                </v:shape>
                <w:control r:id="rId133" w:name="DefaultOcxName271" w:shapeid="_x0000_i1555"/>
              </w:object>
            </w:r>
          </w:p>
          <w:p w14:paraId="10D78C2E" w14:textId="77777777" w:rsidR="008935E4" w:rsidRPr="008935E4" w:rsidRDefault="008935E4" w:rsidP="008935E4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избыточное давление в топливном коллекторе</w:t>
            </w:r>
          </w:p>
          <w:p w14:paraId="38298053" w14:textId="259E0E6E" w:rsidR="008935E4" w:rsidRPr="008935E4" w:rsidRDefault="008935E4" w:rsidP="008935E4">
            <w:pPr>
              <w:numPr>
                <w:ilvl w:val="0"/>
                <w:numId w:val="13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267790F3">
                <v:shape id="_x0000_i1558" type="#_x0000_t75" style="width:18pt;height:15.6pt" o:ole="">
                  <v:imagedata r:id="rId54" o:title=""/>
                </v:shape>
                <w:control r:id="rId134" w:name="DefaultOcxName281" w:shapeid="_x0000_i1558"/>
              </w:object>
            </w:r>
          </w:p>
          <w:p w14:paraId="2B2CD229" w14:textId="77777777" w:rsidR="008935E4" w:rsidRPr="008935E4" w:rsidRDefault="008935E4" w:rsidP="008935E4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иметь измеритель расхода топлива</w:t>
            </w:r>
          </w:p>
          <w:p w14:paraId="718738D9" w14:textId="09D94F7B" w:rsidR="008935E4" w:rsidRPr="008935E4" w:rsidRDefault="008935E4" w:rsidP="008935E4">
            <w:pPr>
              <w:numPr>
                <w:ilvl w:val="0"/>
                <w:numId w:val="13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54008AE6">
                <v:shape id="_x0000_i1561" type="#_x0000_t75" style="width:18pt;height:15.6pt" o:ole="">
                  <v:imagedata r:id="rId54" o:title=""/>
                </v:shape>
                <w:control r:id="rId135" w:name="DefaultOcxName291" w:shapeid="_x0000_i1561"/>
              </w:object>
            </w:r>
          </w:p>
          <w:p w14:paraId="6B9CC162" w14:textId="77777777" w:rsidR="008935E4" w:rsidRPr="008935E4" w:rsidRDefault="008935E4" w:rsidP="008935E4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иметь аварийное питание топливных насосов высокого давления при отказе топливоподкачивающего насоса</w:t>
            </w:r>
          </w:p>
          <w:p w14:paraId="77B3C3CF" w14:textId="77777777" w:rsidR="008935E4" w:rsidRPr="008935E4" w:rsidRDefault="008935E4" w:rsidP="008935E4">
            <w:pPr>
              <w:pStyle w:val="a6"/>
              <w:numPr>
                <w:ilvl w:val="0"/>
                <w:numId w:val="3"/>
              </w:numPr>
              <w:shd w:val="clear" w:color="auto" w:fill="FFFFFF"/>
              <w:outlineLvl w:val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hAnsi="Times New Roman"/>
                <w:color w:val="000000"/>
                <w:sz w:val="20"/>
                <w:szCs w:val="20"/>
              </w:rPr>
              <w:t>Выберите правильные ответы</w:t>
            </w:r>
          </w:p>
          <w:p w14:paraId="43CA0745" w14:textId="77777777" w:rsidR="008935E4" w:rsidRPr="008935E4" w:rsidRDefault="008935E4" w:rsidP="008935E4">
            <w:pPr>
              <w:pStyle w:val="a6"/>
              <w:numPr>
                <w:ilvl w:val="0"/>
                <w:numId w:val="3"/>
              </w:numPr>
              <w:shd w:val="clear" w:color="auto" w:fill="FFFFFF"/>
              <w:outlineLvl w:val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hAnsi="Times New Roman"/>
                <w:color w:val="000000"/>
                <w:sz w:val="20"/>
                <w:szCs w:val="20"/>
              </w:rPr>
              <w:t>Выберите правильные варианты ответа</w:t>
            </w:r>
          </w:p>
          <w:p w14:paraId="3885AAD3" w14:textId="77777777" w:rsidR="008935E4" w:rsidRPr="008935E4" w:rsidRDefault="008935E4" w:rsidP="008935E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Основные требования, предъявляемые к охлаждающим устройствам</w:t>
            </w:r>
          </w:p>
          <w:p w14:paraId="75F10EF5" w14:textId="4DB0C2DF" w:rsidR="008935E4" w:rsidRPr="008935E4" w:rsidRDefault="008935E4" w:rsidP="008935E4">
            <w:pPr>
              <w:numPr>
                <w:ilvl w:val="0"/>
                <w:numId w:val="39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77F4F2AD">
                <v:shape id="_x0000_i1564" type="#_x0000_t75" style="width:18pt;height:15.6pt" o:ole="">
                  <v:imagedata r:id="rId54" o:title=""/>
                </v:shape>
                <w:control r:id="rId136" w:name="DefaultOcxName21" w:shapeid="_x0000_i1564"/>
              </w:object>
            </w: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теплорассеивающую способность при температуре наружного воздуха от – 50 до + 40 °С</w:t>
            </w:r>
          </w:p>
          <w:p w14:paraId="5DE01EEB" w14:textId="4DAE76E6" w:rsidR="008935E4" w:rsidRPr="008935E4" w:rsidRDefault="008935E4" w:rsidP="008935E4">
            <w:pPr>
              <w:numPr>
                <w:ilvl w:val="0"/>
                <w:numId w:val="39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0B0EBEA1">
                <v:shape id="_x0000_i1567" type="#_x0000_t75" style="width:18pt;height:15.6pt" o:ole="">
                  <v:imagedata r:id="rId54" o:title=""/>
                </v:shape>
                <w:control r:id="rId137" w:name="DefaultOcxName22" w:shapeid="_x0000_i1567"/>
              </w:object>
            </w: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минимальные затраты мощности на привод вентилятора</w:t>
            </w:r>
          </w:p>
          <w:p w14:paraId="2C2E78C8" w14:textId="30DF5EAA" w:rsidR="008935E4" w:rsidRPr="008935E4" w:rsidRDefault="008935E4" w:rsidP="008935E4">
            <w:pPr>
              <w:numPr>
                <w:ilvl w:val="0"/>
                <w:numId w:val="39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4FB3E08F">
                <v:shape id="_x0000_i1570" type="#_x0000_t75" style="width:18pt;height:15.6pt" o:ole="">
                  <v:imagedata r:id="rId54" o:title=""/>
                </v:shape>
                <w:control r:id="rId138" w:name="DefaultOcxName23" w:shapeid="_x0000_i1570"/>
              </w:object>
            </w: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минимальные затраты цветных металлов</w:t>
            </w:r>
          </w:p>
          <w:p w14:paraId="58A70192" w14:textId="62DF9E0B" w:rsidR="008935E4" w:rsidRPr="008935E4" w:rsidRDefault="008935E4" w:rsidP="008935E4">
            <w:pPr>
              <w:numPr>
                <w:ilvl w:val="0"/>
                <w:numId w:val="39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42BA9F06">
                <v:shape id="_x0000_i1573" type="#_x0000_t75" style="width:18pt;height:15.6pt" o:ole="">
                  <v:imagedata r:id="rId54" o:title=""/>
                </v:shape>
                <w:control r:id="rId139" w:name="DefaultOcxName24" w:shapeid="_x0000_i1573"/>
              </w:object>
            </w: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полную автоматизацию работы охлаждающих устройств</w:t>
            </w:r>
          </w:p>
          <w:p w14:paraId="46500CDF" w14:textId="660591BB" w:rsidR="008935E4" w:rsidRPr="008935E4" w:rsidRDefault="008935E4" w:rsidP="008935E4">
            <w:pPr>
              <w:numPr>
                <w:ilvl w:val="0"/>
                <w:numId w:val="39"/>
              </w:num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object w:dxaOrig="225" w:dyaOrig="225" w14:anchorId="0C737130">
                <v:shape id="_x0000_i1576" type="#_x0000_t75" style="width:18pt;height:15.6pt" o:ole="">
                  <v:imagedata r:id="rId54" o:title=""/>
                </v:shape>
                <w:control r:id="rId140" w:name="DefaultOcxName25" w:shapeid="_x0000_i1576"/>
              </w:object>
            </w:r>
            <w:r w:rsidRPr="008935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высокую надежность оборудования</w:t>
            </w:r>
          </w:p>
          <w:p w14:paraId="7E8CA126" w14:textId="5BECDCD8" w:rsidR="00A54236" w:rsidRPr="00A54236" w:rsidRDefault="00A54236" w:rsidP="008935E4">
            <w:pPr>
              <w:shd w:val="clear" w:color="auto" w:fill="FFFFFF"/>
              <w:ind w:left="7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6D331C2" w14:textId="77777777" w:rsidR="008935E4" w:rsidRDefault="008935E4" w:rsidP="008935E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9147577" w14:textId="004502CC" w:rsidR="00995B55" w:rsidRPr="009E1016" w:rsidRDefault="00995B55" w:rsidP="008935E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8935E4">
        <w:rPr>
          <w:rFonts w:ascii="Times New Roman" w:eastAsia="Times New Roman" w:hAnsi="Times New Roman"/>
          <w:b/>
          <w:bCs/>
          <w:iCs/>
          <w:sz w:val="24"/>
          <w:szCs w:val="24"/>
        </w:rPr>
        <w:t>3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навыкового образовательного результата</w:t>
      </w:r>
      <w:r w:rsidR="00C569D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по итогам изучения дисциплины в </w:t>
      </w:r>
      <w:r w:rsidR="00001E8B">
        <w:rPr>
          <w:rFonts w:ascii="Times New Roman" w:eastAsia="Times New Roman" w:hAnsi="Times New Roman"/>
          <w:b/>
          <w:bCs/>
          <w:iCs/>
          <w:sz w:val="24"/>
          <w:szCs w:val="24"/>
        </w:rPr>
        <w:t>7</w:t>
      </w:r>
      <w:r w:rsidR="00C569D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семестре</w:t>
      </w: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43EE4AA9" w14:textId="77777777" w:rsidTr="00E17522">
        <w:tc>
          <w:tcPr>
            <w:tcW w:w="2910" w:type="dxa"/>
          </w:tcPr>
          <w:p w14:paraId="59CDF224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4CCF334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6459F1" w14:paraId="132C331D" w14:textId="77777777" w:rsidTr="00E17522">
        <w:tc>
          <w:tcPr>
            <w:tcW w:w="2910" w:type="dxa"/>
          </w:tcPr>
          <w:p w14:paraId="27B30D83" w14:textId="6EFDB2C3" w:rsidR="00935ED2" w:rsidRPr="00B24C1F" w:rsidRDefault="00FE731A" w:rsidP="00935ED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 xml:space="preserve">ПК-1.2. </w:t>
            </w:r>
            <w:r w:rsidRPr="00FE731A">
              <w:rPr>
                <w:rFonts w:ascii="Times New Roman" w:hAnsi="Times New Roman" w:cs="Times New Roman"/>
                <w:iCs/>
              </w:rPr>
              <w:t>Анализирует конструктивные особенности узлов и деталей, оценивает техническое состояние подвижного состава</w:t>
            </w:r>
          </w:p>
        </w:tc>
        <w:tc>
          <w:tcPr>
            <w:tcW w:w="7722" w:type="dxa"/>
          </w:tcPr>
          <w:p w14:paraId="551B4B7F" w14:textId="271EA846" w:rsidR="00935ED2" w:rsidRDefault="00082FF8" w:rsidP="00082FF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91F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Pr="00C91F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рассчитывать основные технические параметры автономного локомотива исходя из его назначения и условий эксплуатации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935ED2" w:rsidRPr="006459F1" w14:paraId="32E91CB4" w14:textId="77777777" w:rsidTr="00E5351E">
        <w:trPr>
          <w:trHeight w:val="419"/>
        </w:trPr>
        <w:tc>
          <w:tcPr>
            <w:tcW w:w="10632" w:type="dxa"/>
            <w:gridSpan w:val="2"/>
          </w:tcPr>
          <w:p w14:paraId="62C0274F" w14:textId="1B8061A2" w:rsidR="008935E4" w:rsidRPr="00D54958" w:rsidRDefault="000223C3" w:rsidP="008935E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0223C3">
              <w:t xml:space="preserve"> </w:t>
            </w:r>
            <w:r w:rsidR="008935E4"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Примеры заданий</w:t>
            </w:r>
          </w:p>
          <w:p w14:paraId="00B0EE6D" w14:textId="46E17300" w:rsidR="008935E4" w:rsidRPr="0065024B" w:rsidRDefault="008935E4" w:rsidP="008935E4">
            <w:pPr>
              <w:pStyle w:val="af6"/>
              <w:ind w:left="0"/>
              <w:rPr>
                <w:sz w:val="22"/>
                <w:szCs w:val="22"/>
                <w:u w:val="single"/>
              </w:rPr>
            </w:pPr>
            <w:r w:rsidRPr="0065024B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Задача №1</w:t>
            </w:r>
            <w:r w:rsidRPr="0065024B">
              <w:rPr>
                <w:bCs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65024B">
              <w:rPr>
                <w:sz w:val="22"/>
                <w:szCs w:val="22"/>
                <w:u w:val="single"/>
              </w:rPr>
              <w:t>Расчёты</w:t>
            </w:r>
            <w:r w:rsidRPr="0065024B">
              <w:rPr>
                <w:b/>
                <w:sz w:val="22"/>
                <w:szCs w:val="22"/>
                <w:u w:val="single"/>
              </w:rPr>
              <w:t xml:space="preserve"> </w:t>
            </w:r>
            <w:r w:rsidRPr="0065024B">
              <w:rPr>
                <w:sz w:val="22"/>
                <w:szCs w:val="22"/>
                <w:u w:val="single"/>
              </w:rPr>
              <w:t>на прочность листовой рессоры</w:t>
            </w:r>
          </w:p>
          <w:p w14:paraId="1EB76E38" w14:textId="77777777" w:rsidR="008935E4" w:rsidRPr="0065024B" w:rsidRDefault="008935E4" w:rsidP="008935E4">
            <w:pPr>
              <w:pStyle w:val="7"/>
              <w:shd w:val="clear" w:color="auto" w:fill="auto"/>
              <w:tabs>
                <w:tab w:val="left" w:pos="676"/>
              </w:tabs>
              <w:spacing w:before="0" w:after="0" w:line="240" w:lineRule="auto"/>
              <w:ind w:right="40" w:firstLine="0"/>
              <w:jc w:val="both"/>
            </w:pPr>
            <w:r w:rsidRPr="0065024B">
              <w:t>Основные размеры листовой рессоры определяют по допустимым напряжениям изгиба при статической нагрузке [</w:t>
            </w:r>
            <w:r w:rsidRPr="0065024B">
              <w:sym w:font="Symbol" w:char="F073"/>
            </w:r>
            <w:r w:rsidRPr="0065024B">
              <w:rPr>
                <w:vertAlign w:val="subscript"/>
              </w:rPr>
              <w:t>и</w:t>
            </w:r>
            <w:r w:rsidRPr="0065024B">
              <w:t>]</w:t>
            </w:r>
            <w:r w:rsidRPr="0065024B">
              <w:rPr>
                <w:vertAlign w:val="subscript"/>
              </w:rPr>
              <w:t xml:space="preserve"> доп</w:t>
            </w:r>
            <w:r w:rsidRPr="0065024B">
              <w:t xml:space="preserve"> = 550-650 МПа. Рессору рассматривают как балку постоянной толщины равного сопротивления изгибу.</w:t>
            </w:r>
          </w:p>
          <w:p w14:paraId="7E0C0AAC" w14:textId="5205ABB4" w:rsidR="008935E4" w:rsidRPr="0065024B" w:rsidRDefault="008935E4" w:rsidP="008935E4">
            <w:pPr>
              <w:pStyle w:val="af6"/>
              <w:ind w:left="0"/>
              <w:rPr>
                <w:sz w:val="22"/>
                <w:szCs w:val="22"/>
                <w:u w:val="single"/>
              </w:rPr>
            </w:pPr>
            <w:r w:rsidRPr="0065024B">
              <w:rPr>
                <w:b/>
                <w:i/>
                <w:sz w:val="22"/>
                <w:szCs w:val="22"/>
              </w:rPr>
              <w:t xml:space="preserve">Задача №2 </w:t>
            </w:r>
            <w:r w:rsidRPr="0065024B">
              <w:rPr>
                <w:sz w:val="22"/>
                <w:szCs w:val="22"/>
                <w:u w:val="single"/>
              </w:rPr>
              <w:t>Расчёты</w:t>
            </w:r>
            <w:r w:rsidRPr="0065024B">
              <w:rPr>
                <w:b/>
                <w:sz w:val="22"/>
                <w:szCs w:val="22"/>
                <w:u w:val="single"/>
              </w:rPr>
              <w:t xml:space="preserve"> </w:t>
            </w:r>
            <w:r w:rsidRPr="0065024B">
              <w:rPr>
                <w:sz w:val="22"/>
                <w:szCs w:val="22"/>
                <w:u w:val="single"/>
              </w:rPr>
              <w:t>на прочность пружины</w:t>
            </w:r>
          </w:p>
          <w:p w14:paraId="2F0253E5" w14:textId="3E98F707" w:rsidR="008935E4" w:rsidRPr="0065024B" w:rsidRDefault="008935E4" w:rsidP="008935E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65024B">
              <w:rPr>
                <w:rFonts w:ascii="Times New Roman" w:hAnsi="Times New Roman" w:cs="Times New Roman"/>
              </w:rPr>
              <w:t>Основные размеры цилиндрической пружины определяют по допустимым касательным напряжениям при динамической нагрузке [</w:t>
            </w:r>
            <w:r w:rsidRPr="0065024B">
              <w:rPr>
                <w:rFonts w:ascii="Times New Roman" w:hAnsi="Times New Roman" w:cs="Times New Roman"/>
              </w:rPr>
              <w:sym w:font="Symbol" w:char="F074"/>
            </w:r>
            <w:r w:rsidRPr="0065024B">
              <w:rPr>
                <w:rFonts w:ascii="Times New Roman" w:hAnsi="Times New Roman" w:cs="Times New Roman"/>
              </w:rPr>
              <w:t>]</w:t>
            </w:r>
            <w:r w:rsidRPr="0065024B">
              <w:rPr>
                <w:rFonts w:ascii="Times New Roman" w:hAnsi="Times New Roman" w:cs="Times New Roman"/>
                <w:vertAlign w:val="subscript"/>
              </w:rPr>
              <w:t xml:space="preserve"> доп</w:t>
            </w:r>
            <w:r w:rsidRPr="0065024B">
              <w:rPr>
                <w:rFonts w:ascii="Times New Roman" w:hAnsi="Times New Roman" w:cs="Times New Roman"/>
              </w:rPr>
              <w:t xml:space="preserve"> = 650 МПа.</w:t>
            </w:r>
          </w:p>
          <w:p w14:paraId="07594D8A" w14:textId="0D498AD5" w:rsidR="008935E4" w:rsidRPr="0065024B" w:rsidRDefault="008935E4" w:rsidP="008935E4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65024B">
              <w:rPr>
                <w:rFonts w:ascii="Times New Roman" w:hAnsi="Times New Roman" w:cs="Times New Roman"/>
                <w:b/>
                <w:i/>
              </w:rPr>
              <w:t>Задача №3</w:t>
            </w:r>
            <w:r w:rsidRPr="0065024B">
              <w:rPr>
                <w:rFonts w:ascii="Times New Roman" w:hAnsi="Times New Roman" w:cs="Times New Roman"/>
                <w:u w:val="single"/>
              </w:rPr>
              <w:t xml:space="preserve"> Расчёты</w:t>
            </w:r>
            <w:r w:rsidRPr="0065024B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Pr="0065024B">
              <w:rPr>
                <w:rFonts w:ascii="Times New Roman" w:hAnsi="Times New Roman" w:cs="Times New Roman"/>
                <w:u w:val="single"/>
              </w:rPr>
              <w:t>на прочность резинового амортизатора</w:t>
            </w:r>
          </w:p>
          <w:p w14:paraId="08005657" w14:textId="77777777" w:rsidR="008935E4" w:rsidRPr="0065024B" w:rsidRDefault="008935E4" w:rsidP="008935E4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65024B">
              <w:rPr>
                <w:rFonts w:ascii="Times New Roman" w:hAnsi="Times New Roman" w:cs="Times New Roman"/>
              </w:rPr>
              <w:t>В данной задаче необходимо, по результатам расчетов резинового амортизатора на прочность, подобрать материал (резину) его, который по своим свойствам обеспечит допустимую деформацию амортизатора.</w:t>
            </w:r>
          </w:p>
          <w:p w14:paraId="0FFD0BB8" w14:textId="77777777" w:rsidR="008935E4" w:rsidRPr="0065024B" w:rsidRDefault="008935E4" w:rsidP="008935E4">
            <w:pPr>
              <w:pStyle w:val="23"/>
              <w:spacing w:after="0" w:line="240" w:lineRule="auto"/>
              <w:ind w:left="0" w:firstLine="29"/>
              <w:rPr>
                <w:rFonts w:ascii="Times New Roman" w:hAnsi="Times New Roman" w:cs="Times New Roman"/>
                <w:u w:val="single"/>
              </w:rPr>
            </w:pPr>
            <w:r w:rsidRPr="0065024B">
              <w:rPr>
                <w:rFonts w:ascii="Times New Roman" w:hAnsi="Times New Roman" w:cs="Times New Roman"/>
                <w:b/>
                <w:i/>
              </w:rPr>
              <w:t xml:space="preserve">Задача №4 </w:t>
            </w:r>
            <w:r w:rsidRPr="0065024B">
              <w:rPr>
                <w:rFonts w:ascii="Times New Roman" w:hAnsi="Times New Roman" w:cs="Times New Roman"/>
                <w:u w:val="single"/>
              </w:rPr>
              <w:t xml:space="preserve"> Расчёты</w:t>
            </w:r>
            <w:r w:rsidRPr="0065024B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Pr="0065024B">
              <w:rPr>
                <w:rFonts w:ascii="Times New Roman" w:hAnsi="Times New Roman" w:cs="Times New Roman"/>
                <w:u w:val="single"/>
              </w:rPr>
              <w:t>на прочность оси колесной пары тепловоза</w:t>
            </w:r>
          </w:p>
          <w:p w14:paraId="79B74996" w14:textId="77777777" w:rsidR="008935E4" w:rsidRPr="0065024B" w:rsidRDefault="008935E4" w:rsidP="008935E4">
            <w:pPr>
              <w:pStyle w:val="23"/>
              <w:spacing w:after="0" w:line="240" w:lineRule="auto"/>
              <w:ind w:left="0" w:firstLine="29"/>
              <w:rPr>
                <w:rFonts w:ascii="Times New Roman" w:hAnsi="Times New Roman" w:cs="Times New Roman"/>
              </w:rPr>
            </w:pPr>
            <w:r w:rsidRPr="0065024B">
              <w:rPr>
                <w:rFonts w:ascii="Times New Roman" w:hAnsi="Times New Roman" w:cs="Times New Roman"/>
                <w:color w:val="000000"/>
              </w:rPr>
              <w:t>Расчет оси колесной пары необходим для определения оптимальных размеров элементов оси, при которых был</w:t>
            </w:r>
            <w:r w:rsidRPr="0065024B">
              <w:rPr>
                <w:rFonts w:ascii="Times New Roman" w:hAnsi="Times New Roman" w:cs="Times New Roman"/>
                <w:i/>
                <w:color w:val="000000"/>
              </w:rPr>
              <w:t xml:space="preserve"> </w:t>
            </w:r>
            <w:r w:rsidRPr="0065024B">
              <w:rPr>
                <w:rFonts w:ascii="Times New Roman" w:hAnsi="Times New Roman" w:cs="Times New Roman"/>
                <w:color w:val="000000"/>
              </w:rPr>
              <w:t xml:space="preserve">бы обеспечен достаточный запас прочности при минимальной массе. Ось рассчитывается на статическую прочность при наибольшей кратковременной нагрузке и на усталостную прочность по длительно действующим нагрузкам, определяемым при среднеэксллуатационной скорости тепловоза 60 - 70 км/ч. Однако, учитывая исключительно большое значение надежности осей, динамические параметры при этом расчете принимаются для конструкционной скорости. При расчете на статическую прочность расчетное напряжение сравнивается с пределом текучести осевой стали </w:t>
            </w:r>
            <w:r w:rsidRPr="0065024B">
              <w:rPr>
                <w:rFonts w:ascii="Times New Roman" w:hAnsi="Times New Roman" w:cs="Times New Roman"/>
                <w:color w:val="000000"/>
              </w:rPr>
              <w:sym w:font="Symbol" w:char="F073"/>
            </w:r>
            <w:r w:rsidRPr="0065024B">
              <w:rPr>
                <w:rFonts w:ascii="Times New Roman" w:hAnsi="Times New Roman" w:cs="Times New Roman"/>
                <w:i/>
                <w:color w:val="000000"/>
                <w:vertAlign w:val="subscript"/>
              </w:rPr>
              <w:t>т</w:t>
            </w:r>
            <w:r w:rsidRPr="0065024B">
              <w:rPr>
                <w:rFonts w:ascii="Times New Roman" w:hAnsi="Times New Roman" w:cs="Times New Roman"/>
                <w:i/>
                <w:color w:val="000000"/>
              </w:rPr>
              <w:t xml:space="preserve"> = </w:t>
            </w:r>
            <w:r w:rsidRPr="0065024B">
              <w:rPr>
                <w:rFonts w:ascii="Times New Roman" w:hAnsi="Times New Roman" w:cs="Times New Roman"/>
                <w:color w:val="000000"/>
              </w:rPr>
              <w:t xml:space="preserve">300 - 320 МПа. При этом принимают запас прочности </w:t>
            </w:r>
            <w:r w:rsidRPr="0065024B">
              <w:rPr>
                <w:rFonts w:ascii="Times New Roman" w:hAnsi="Times New Roman" w:cs="Times New Roman"/>
                <w:i/>
                <w:color w:val="000000"/>
                <w:lang w:val="en-US"/>
              </w:rPr>
              <w:t>n</w:t>
            </w:r>
            <w:r w:rsidRPr="0065024B">
              <w:rPr>
                <w:rFonts w:ascii="Times New Roman" w:hAnsi="Times New Roman" w:cs="Times New Roman"/>
                <w:color w:val="000000"/>
              </w:rPr>
              <w:t xml:space="preserve"> = 2,7.</w:t>
            </w:r>
          </w:p>
          <w:p w14:paraId="078F0518" w14:textId="765EC59C" w:rsidR="008935E4" w:rsidRPr="001F2157" w:rsidRDefault="008935E4" w:rsidP="008935E4">
            <w:pPr>
              <w:autoSpaceDE w:val="0"/>
              <w:autoSpaceDN w:val="0"/>
              <w:adjustRightInd w:val="0"/>
              <w:spacing w:before="20"/>
              <w:ind w:right="535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1F2157">
              <w:rPr>
                <w:rFonts w:ascii="Times New Roman" w:hAnsi="Times New Roman" w:cs="Times New Roman"/>
                <w:b/>
                <w:i/>
                <w:u w:val="single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i/>
                <w:u w:val="single"/>
              </w:rPr>
              <w:t xml:space="preserve">№6 </w:t>
            </w:r>
            <w:r w:rsidR="00093A14">
              <w:rPr>
                <w:rFonts w:ascii="Times New Roman" w:hAnsi="Times New Roman" w:cs="Times New Roman"/>
                <w:b/>
                <w:i/>
                <w:u w:val="single"/>
              </w:rPr>
              <w:t>(</w:t>
            </w:r>
            <w:r w:rsidR="00093A14" w:rsidRPr="001F2157">
              <w:rPr>
                <w:rFonts w:ascii="Times New Roman" w:hAnsi="Times New Roman" w:cs="Times New Roman"/>
                <w:b/>
                <w:i/>
                <w:u w:val="single"/>
              </w:rPr>
              <w:t>выполнение контрольной работы</w:t>
            </w:r>
            <w:r w:rsidR="00093A14">
              <w:rPr>
                <w:rFonts w:ascii="Times New Roman" w:hAnsi="Times New Roman" w:cs="Times New Roman"/>
                <w:b/>
                <w:i/>
                <w:u w:val="single"/>
              </w:rPr>
              <w:t xml:space="preserve"> для з/о)</w:t>
            </w:r>
          </w:p>
          <w:p w14:paraId="14C3181A" w14:textId="77777777" w:rsidR="008935E4" w:rsidRPr="001F2157" w:rsidRDefault="008935E4" w:rsidP="008935E4">
            <w:pPr>
              <w:pStyle w:val="af7"/>
              <w:ind w:left="0" w:firstLine="585"/>
              <w:jc w:val="both"/>
              <w:rPr>
                <w:sz w:val="22"/>
                <w:szCs w:val="22"/>
              </w:rPr>
            </w:pPr>
            <w:r w:rsidRPr="0065024B">
              <w:rPr>
                <w:sz w:val="22"/>
                <w:szCs w:val="22"/>
              </w:rPr>
              <w:t xml:space="preserve">В результате расчета охлаждающего устройства тепловоза нужно определить необходимое количество секций радиатора, температуры охлаждающих жидкостей и воздуха на выходе из секций, требуемый расход </w:t>
            </w:r>
            <w:r w:rsidRPr="0065024B">
              <w:rPr>
                <w:sz w:val="22"/>
                <w:szCs w:val="22"/>
              </w:rPr>
              <w:lastRenderedPageBreak/>
              <w:t>воздуха через секции радиатора, подачу циркуляционного насоса, а также основные параметры вентиляторов – создаваемое ими давление, требуемую подачу, диаметр вентиляторного колеса, частоту его вращения, потребляемую мощность.</w:t>
            </w:r>
          </w:p>
          <w:p w14:paraId="21B18933" w14:textId="4C7A6380" w:rsidR="0065024B" w:rsidRPr="00E5351E" w:rsidRDefault="0065024B" w:rsidP="008935E4">
            <w:pPr>
              <w:pStyle w:val="210"/>
              <w:spacing w:line="240" w:lineRule="auto"/>
              <w:ind w:left="720" w:firstLine="0"/>
              <w:rPr>
                <w:sz w:val="22"/>
                <w:szCs w:val="22"/>
              </w:rPr>
            </w:pPr>
          </w:p>
        </w:tc>
      </w:tr>
    </w:tbl>
    <w:p w14:paraId="5A1CC208" w14:textId="77777777" w:rsidR="002103AC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2E99498E" w14:textId="0A328CA8" w:rsidR="008935E4" w:rsidRPr="009E1016" w:rsidRDefault="008935E4" w:rsidP="008935E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9C21DE">
        <w:rPr>
          <w:rFonts w:ascii="Times New Roman" w:eastAsia="Times New Roman" w:hAnsi="Times New Roman"/>
          <w:b/>
          <w:bCs/>
          <w:iCs/>
          <w:sz w:val="24"/>
          <w:szCs w:val="24"/>
        </w:rPr>
        <w:t>4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навыкового образовательного результата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по итогам изучения дисциплины в </w:t>
      </w:r>
      <w:r w:rsidR="00001E8B">
        <w:rPr>
          <w:rFonts w:ascii="Times New Roman" w:eastAsia="Times New Roman" w:hAnsi="Times New Roman"/>
          <w:b/>
          <w:bCs/>
          <w:iCs/>
          <w:sz w:val="24"/>
          <w:szCs w:val="24"/>
        </w:rPr>
        <w:t>8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семестре</w:t>
      </w:r>
    </w:p>
    <w:p w14:paraId="5A7AA859" w14:textId="77777777" w:rsidR="008935E4" w:rsidRPr="009E1016" w:rsidRDefault="008935E4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2406"/>
        <w:gridCol w:w="5316"/>
      </w:tblGrid>
      <w:tr w:rsidR="008935E4" w:rsidRPr="006459F1" w14:paraId="1413A644" w14:textId="77777777" w:rsidTr="008935E4">
        <w:tc>
          <w:tcPr>
            <w:tcW w:w="2910" w:type="dxa"/>
          </w:tcPr>
          <w:p w14:paraId="602AB8AE" w14:textId="77777777" w:rsidR="008935E4" w:rsidRPr="006459F1" w:rsidRDefault="008935E4" w:rsidP="008935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  <w:gridSpan w:val="2"/>
          </w:tcPr>
          <w:p w14:paraId="61FBCDD1" w14:textId="77777777" w:rsidR="008935E4" w:rsidRPr="006459F1" w:rsidRDefault="008935E4" w:rsidP="008935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34260" w:rsidRPr="006459F1" w14:paraId="52CAD77C" w14:textId="77777777" w:rsidTr="008935E4">
        <w:tc>
          <w:tcPr>
            <w:tcW w:w="2910" w:type="dxa"/>
          </w:tcPr>
          <w:p w14:paraId="50DE424A" w14:textId="670C64ED" w:rsidR="00E34260" w:rsidRPr="00B24C1F" w:rsidRDefault="00FE731A" w:rsidP="00FE731A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ПК-8.1. </w:t>
            </w:r>
            <w:r w:rsidRPr="00FE731A">
              <w:rPr>
                <w:rFonts w:ascii="Times New Roman" w:hAnsi="Times New Roman" w:cs="Times New Roman"/>
                <w:color w:val="000000"/>
              </w:rPr>
              <w:t>Выполняет проектирование конструкций экипажной части локомотивов, основного и вспомогательного оборудования</w:t>
            </w:r>
          </w:p>
        </w:tc>
        <w:tc>
          <w:tcPr>
            <w:tcW w:w="7722" w:type="dxa"/>
            <w:gridSpan w:val="2"/>
          </w:tcPr>
          <w:p w14:paraId="79A1E493" w14:textId="49E3171B" w:rsidR="00E34260" w:rsidRDefault="00E34260" w:rsidP="00E342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91FF6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A377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рассчитывать показатели работы и выбирать основные конструктивные параметры узлов вспомогательного оборудования и экипажной части автономных локомотивов.</w:t>
            </w:r>
          </w:p>
        </w:tc>
      </w:tr>
      <w:tr w:rsidR="00E34260" w:rsidRPr="006459F1" w14:paraId="545ED7BC" w14:textId="77777777" w:rsidTr="008935E4">
        <w:trPr>
          <w:trHeight w:val="419"/>
        </w:trPr>
        <w:tc>
          <w:tcPr>
            <w:tcW w:w="10632" w:type="dxa"/>
            <w:gridSpan w:val="3"/>
          </w:tcPr>
          <w:p w14:paraId="4AB98218" w14:textId="77777777" w:rsidR="00E34260" w:rsidRDefault="00E34260" w:rsidP="00E3426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58C690A7" w14:textId="57B22AD9" w:rsidR="009C21DE" w:rsidRPr="009C21DE" w:rsidRDefault="009C21DE" w:rsidP="009C21DE">
            <w:pPr>
              <w:pStyle w:val="210"/>
              <w:spacing w:line="240" w:lineRule="auto"/>
              <w:jc w:val="both"/>
              <w:rPr>
                <w:b/>
                <w:sz w:val="22"/>
                <w:szCs w:val="22"/>
                <w:u w:val="single"/>
              </w:rPr>
            </w:pPr>
            <w:r w:rsidRPr="001F2157">
              <w:rPr>
                <w:b/>
                <w:sz w:val="22"/>
                <w:szCs w:val="22"/>
                <w:u w:val="single"/>
              </w:rPr>
              <w:t>В рамках выполнения курсового проекта необходимо выполнить</w:t>
            </w:r>
            <w:r>
              <w:rPr>
                <w:b/>
                <w:sz w:val="22"/>
                <w:szCs w:val="22"/>
                <w:u w:val="single"/>
              </w:rPr>
              <w:t xml:space="preserve"> расчеты по следующим разделам:</w:t>
            </w:r>
          </w:p>
          <w:p w14:paraId="49C0A896" w14:textId="77777777" w:rsidR="00E34260" w:rsidRPr="001F2157" w:rsidRDefault="00E34260" w:rsidP="00E34260">
            <w:pPr>
              <w:tabs>
                <w:tab w:val="left" w:pos="720"/>
              </w:tabs>
              <w:suppressAutoHyphens/>
              <w:autoSpaceDE w:val="0"/>
              <w:ind w:right="535"/>
              <w:jc w:val="both"/>
              <w:rPr>
                <w:rFonts w:ascii="Times New Roman" w:hAnsi="Times New Roman" w:cs="Times New Roman"/>
              </w:rPr>
            </w:pPr>
            <w:r w:rsidRPr="001F2157">
              <w:rPr>
                <w:rFonts w:ascii="Times New Roman" w:hAnsi="Times New Roman" w:cs="Times New Roman"/>
              </w:rPr>
              <w:t>Определение основных параметров тепловоза.</w:t>
            </w:r>
          </w:p>
          <w:p w14:paraId="7F106279" w14:textId="77777777" w:rsidR="00E34260" w:rsidRPr="000223C3" w:rsidRDefault="00E34260" w:rsidP="00E34260">
            <w:pPr>
              <w:tabs>
                <w:tab w:val="left" w:pos="1080"/>
              </w:tabs>
              <w:suppressAutoHyphens/>
              <w:autoSpaceDE w:val="0"/>
              <w:ind w:right="535"/>
              <w:jc w:val="both"/>
              <w:rPr>
                <w:rFonts w:ascii="Times New Roman" w:hAnsi="Times New Roman" w:cs="Times New Roman"/>
              </w:rPr>
            </w:pPr>
            <w:r w:rsidRPr="000223C3">
              <w:rPr>
                <w:rFonts w:ascii="Times New Roman" w:hAnsi="Times New Roman" w:cs="Times New Roman"/>
                <w:b/>
                <w:i/>
                <w:u w:val="single"/>
              </w:rPr>
              <w:t>Задание №1</w:t>
            </w:r>
            <w:r w:rsidRPr="000223C3">
              <w:rPr>
                <w:rFonts w:ascii="Times New Roman" w:hAnsi="Times New Roman" w:cs="Times New Roman"/>
              </w:rPr>
              <w:t xml:space="preserve"> Определение касательной мощности.</w:t>
            </w:r>
          </w:p>
          <w:p w14:paraId="329EAFF2" w14:textId="77777777" w:rsidR="00E34260" w:rsidRPr="000223C3" w:rsidRDefault="00E34260" w:rsidP="00E34260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0223C3">
              <w:rPr>
                <w:rFonts w:ascii="Times New Roman" w:hAnsi="Times New Roman" w:cs="Times New Roman"/>
              </w:rPr>
              <w:t>Касательная полезная мощность тепловоза, реализуемая на ободе колёс при условии установившегося движения, определяется по формуле:</w:t>
            </w:r>
          </w:p>
          <w:p w14:paraId="0CD0B7A6" w14:textId="77777777" w:rsidR="00E34260" w:rsidRPr="000223C3" w:rsidRDefault="00E34260" w:rsidP="00E34260">
            <w:pPr>
              <w:ind w:left="567" w:hanging="567"/>
              <w:jc w:val="center"/>
              <w:rPr>
                <w:rFonts w:ascii="Times New Roman" w:hAnsi="Times New Roman" w:cs="Times New Roman"/>
                <w:i/>
              </w:rPr>
            </w:pPr>
          </w:p>
          <w:p w14:paraId="3E2221E3" w14:textId="77777777" w:rsidR="00E34260" w:rsidRDefault="00E34260" w:rsidP="00E34260">
            <w:pPr>
              <w:tabs>
                <w:tab w:val="left" w:pos="1080"/>
              </w:tabs>
              <w:suppressAutoHyphens/>
              <w:autoSpaceDE w:val="0"/>
              <w:ind w:right="535"/>
              <w:jc w:val="center"/>
              <w:rPr>
                <w:rFonts w:ascii="Times New Roman" w:hAnsi="Times New Roman" w:cs="Times New Roman"/>
                <w:szCs w:val="28"/>
              </w:rPr>
            </w:pPr>
            <w:r w:rsidRPr="000223C3">
              <w:rPr>
                <w:rFonts w:ascii="Times New Roman" w:hAnsi="Times New Roman" w:cs="Times New Roman"/>
                <w:i/>
                <w:lang w:val="en-US"/>
              </w:rPr>
              <w:t>N</w:t>
            </w:r>
            <w:r w:rsidRPr="000223C3">
              <w:rPr>
                <w:rFonts w:ascii="Times New Roman" w:hAnsi="Times New Roman" w:cs="Times New Roman"/>
                <w:i/>
                <w:vertAlign w:val="subscript"/>
                <w:lang w:val="en-US"/>
              </w:rPr>
              <w:t>k</w:t>
            </w:r>
            <w:r w:rsidRPr="000223C3">
              <w:rPr>
                <w:rFonts w:ascii="Times New Roman" w:hAnsi="Times New Roman" w:cs="Times New Roman"/>
                <w:i/>
              </w:rPr>
              <w:t>=</w:t>
            </w:r>
            <w:r w:rsidRPr="000223C3">
              <w:rPr>
                <w:rFonts w:ascii="Times New Roman" w:hAnsi="Times New Roman" w:cs="Times New Roman"/>
                <w:i/>
                <w:lang w:val="en-US"/>
              </w:rPr>
              <w:t>N</w:t>
            </w:r>
            <w:r w:rsidRPr="000223C3">
              <w:rPr>
                <w:rFonts w:ascii="Times New Roman" w:hAnsi="Times New Roman" w:cs="Times New Roman"/>
                <w:i/>
                <w:vertAlign w:val="subscript"/>
                <w:lang w:val="en-US"/>
              </w:rPr>
              <w:t>e</w:t>
            </w:r>
            <w:r w:rsidRPr="000223C3">
              <w:rPr>
                <w:rFonts w:ascii="Times New Roman" w:hAnsi="Times New Roman" w:cs="Times New Roman"/>
                <w:i/>
              </w:rPr>
              <w:t>*</w:t>
            </w:r>
            <w:r w:rsidRPr="000223C3">
              <w:rPr>
                <w:rFonts w:ascii="Times New Roman" w:hAnsi="Times New Roman" w:cs="Times New Roman"/>
                <w:i/>
                <w:lang w:val="en-US"/>
              </w:rPr>
              <w:t>β</w:t>
            </w:r>
            <w:r w:rsidRPr="000223C3">
              <w:rPr>
                <w:rFonts w:ascii="Times New Roman" w:hAnsi="Times New Roman" w:cs="Times New Roman"/>
                <w:i/>
              </w:rPr>
              <w:t>*</w:t>
            </w:r>
            <w:r w:rsidRPr="000223C3">
              <w:rPr>
                <w:rFonts w:ascii="Times New Roman" w:hAnsi="Times New Roman" w:cs="Times New Roman"/>
                <w:i/>
                <w:lang w:val="en-US"/>
              </w:rPr>
              <w:t>η</w:t>
            </w:r>
            <w:r w:rsidRPr="000223C3">
              <w:rPr>
                <w:rFonts w:ascii="Times New Roman" w:hAnsi="Times New Roman" w:cs="Times New Roman"/>
                <w:i/>
                <w:vertAlign w:val="subscript"/>
                <w:lang w:val="en-US"/>
              </w:rPr>
              <w:t>n</w:t>
            </w:r>
            <w:r w:rsidRPr="000223C3">
              <w:rPr>
                <w:rFonts w:ascii="Times New Roman" w:hAnsi="Times New Roman" w:cs="Times New Roman"/>
                <w:i/>
                <w:vertAlign w:val="subscript"/>
              </w:rPr>
              <w:t xml:space="preserve"> </w:t>
            </w:r>
          </w:p>
          <w:p w14:paraId="3E7ADF5A" w14:textId="77777777" w:rsidR="00E34260" w:rsidRDefault="00E34260" w:rsidP="00E34260">
            <w:pPr>
              <w:tabs>
                <w:tab w:val="left" w:pos="1080"/>
              </w:tabs>
              <w:suppressAutoHyphens/>
              <w:autoSpaceDE w:val="0"/>
              <w:ind w:right="535"/>
              <w:jc w:val="both"/>
              <w:rPr>
                <w:rFonts w:ascii="Times New Roman" w:hAnsi="Times New Roman" w:cs="Times New Roman"/>
              </w:rPr>
            </w:pPr>
            <w:r w:rsidRPr="000223C3">
              <w:rPr>
                <w:rFonts w:ascii="Times New Roman" w:hAnsi="Times New Roman" w:cs="Times New Roman"/>
                <w:b/>
                <w:i/>
                <w:u w:val="single"/>
              </w:rPr>
              <w:t>Задание №2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2157">
              <w:rPr>
                <w:rFonts w:ascii="Times New Roman" w:hAnsi="Times New Roman" w:cs="Times New Roman"/>
              </w:rPr>
              <w:t>Определение сцепной массы тепловоза.</w:t>
            </w:r>
          </w:p>
          <w:p w14:paraId="0AD74A07" w14:textId="77777777" w:rsidR="00E34260" w:rsidRPr="000223C3" w:rsidRDefault="00E34260" w:rsidP="00E34260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0223C3">
              <w:rPr>
                <w:rFonts w:ascii="Times New Roman" w:hAnsi="Times New Roman" w:cs="Times New Roman"/>
              </w:rPr>
              <w:t>Сцепная масса тепловоза характеризует его способность развивать необходимую силу тяги без пр</w:t>
            </w:r>
            <w:r>
              <w:rPr>
                <w:rFonts w:ascii="Times New Roman" w:hAnsi="Times New Roman" w:cs="Times New Roman"/>
              </w:rPr>
              <w:t>оскальзывания колёс по рельсам:</w:t>
            </w:r>
          </w:p>
          <w:p w14:paraId="003FA937" w14:textId="77777777" w:rsidR="00E34260" w:rsidRPr="000223C3" w:rsidRDefault="00E34260" w:rsidP="00E34260">
            <w:pPr>
              <w:ind w:left="567"/>
              <w:jc w:val="center"/>
            </w:pPr>
            <w:r w:rsidRPr="000223C3">
              <w:rPr>
                <w:rFonts w:ascii="Times New Roman" w:hAnsi="Times New Roman" w:cs="Times New Roman"/>
                <w:position w:val="-16"/>
              </w:rPr>
              <w:object w:dxaOrig="1900" w:dyaOrig="420" w14:anchorId="0257C3AA">
                <v:shape id="_x0000_i1179" type="#_x0000_t75" style="width:95.4pt;height:21pt" o:ole="" filled="t">
                  <v:fill color2="black"/>
                  <v:imagedata r:id="rId141" o:title=""/>
                </v:shape>
                <o:OLEObject Type="Embed" ProgID="Microsoft" ShapeID="_x0000_i1179" DrawAspect="Content" ObjectID="_1799574827" r:id="rId142"/>
              </w:object>
            </w:r>
          </w:p>
          <w:p w14:paraId="254B5F13" w14:textId="77777777" w:rsidR="00E34260" w:rsidRDefault="00E34260" w:rsidP="00E34260">
            <w:pPr>
              <w:tabs>
                <w:tab w:val="left" w:pos="1080"/>
              </w:tabs>
              <w:suppressAutoHyphens/>
              <w:autoSpaceDE w:val="0"/>
              <w:ind w:right="535"/>
              <w:jc w:val="both"/>
              <w:rPr>
                <w:rFonts w:ascii="Times New Roman" w:hAnsi="Times New Roman" w:cs="Times New Roman"/>
              </w:rPr>
            </w:pPr>
            <w:r w:rsidRPr="000223C3">
              <w:rPr>
                <w:rFonts w:ascii="Times New Roman" w:hAnsi="Times New Roman" w:cs="Times New Roman"/>
                <w:b/>
                <w:i/>
                <w:u w:val="single"/>
              </w:rPr>
              <w:t>Задание№3</w:t>
            </w:r>
            <w:r w:rsidRPr="000223C3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1F2157">
              <w:rPr>
                <w:rFonts w:ascii="Times New Roman" w:hAnsi="Times New Roman" w:cs="Times New Roman"/>
              </w:rPr>
              <w:t>Расчёт и построение тяговой характеристики тепловоза.</w:t>
            </w:r>
          </w:p>
          <w:p w14:paraId="578B294E" w14:textId="77777777" w:rsidR="00E34260" w:rsidRPr="000223C3" w:rsidRDefault="00E34260" w:rsidP="00E34260">
            <w:pPr>
              <w:pStyle w:val="210"/>
              <w:spacing w:before="0" w:line="240" w:lineRule="auto"/>
              <w:ind w:firstLine="709"/>
              <w:rPr>
                <w:sz w:val="24"/>
                <w:szCs w:val="24"/>
              </w:rPr>
            </w:pPr>
            <w:r w:rsidRPr="000223C3">
              <w:rPr>
                <w:sz w:val="24"/>
                <w:szCs w:val="24"/>
              </w:rPr>
              <w:t>Сила тяги тепловоза при трогании с места и до пороговой скорости определяется по формуле:</w:t>
            </w:r>
          </w:p>
          <w:p w14:paraId="10BC6F8E" w14:textId="77777777" w:rsidR="00E34260" w:rsidRPr="000223C3" w:rsidRDefault="00E34260" w:rsidP="00E34260">
            <w:pPr>
              <w:tabs>
                <w:tab w:val="left" w:pos="1080"/>
              </w:tabs>
              <w:suppressAutoHyphens/>
              <w:autoSpaceDE w:val="0"/>
              <w:ind w:right="535"/>
              <w:jc w:val="center"/>
            </w:pPr>
            <w:r>
              <w:rPr>
                <w:i/>
                <w:lang w:val="en-US"/>
              </w:rPr>
              <w:t>F</w:t>
            </w:r>
            <w:r>
              <w:rPr>
                <w:i/>
                <w:vertAlign w:val="subscript"/>
              </w:rPr>
              <w:t>ксц</w:t>
            </w:r>
            <w:r>
              <w:rPr>
                <w:i/>
              </w:rPr>
              <w:t>=10*</w:t>
            </w:r>
            <w:r>
              <w:rPr>
                <w:rFonts w:ascii="Symbol" w:hAnsi="Symbol"/>
                <w:i/>
              </w:rPr>
              <w:t></w:t>
            </w:r>
            <w:r>
              <w:rPr>
                <w:i/>
                <w:vertAlign w:val="subscript"/>
                <w:lang w:val="en-US"/>
              </w:rPr>
              <w:t>k</w:t>
            </w:r>
            <w:r>
              <w:rPr>
                <w:i/>
              </w:rPr>
              <w:t>*</w:t>
            </w:r>
            <w:r>
              <w:rPr>
                <w:i/>
                <w:lang w:val="en-US"/>
              </w:rPr>
              <w:t>M</w:t>
            </w:r>
            <w:r>
              <w:rPr>
                <w:i/>
                <w:vertAlign w:val="subscript"/>
              </w:rPr>
              <w:t>сц</w:t>
            </w:r>
            <w:r>
              <w:rPr>
                <w:i/>
              </w:rPr>
              <w:t xml:space="preserve"> </w:t>
            </w:r>
            <w:r>
              <w:t>,</w:t>
            </w:r>
          </w:p>
          <w:p w14:paraId="28104260" w14:textId="77777777" w:rsidR="00E34260" w:rsidRDefault="00E34260" w:rsidP="00E34260">
            <w:pPr>
              <w:tabs>
                <w:tab w:val="left" w:pos="1080"/>
              </w:tabs>
              <w:suppressAutoHyphens/>
              <w:autoSpaceDE w:val="0"/>
              <w:ind w:right="535"/>
              <w:jc w:val="both"/>
              <w:rPr>
                <w:rFonts w:ascii="Times New Roman" w:hAnsi="Times New Roman" w:cs="Times New Roman"/>
              </w:rPr>
            </w:pPr>
            <w:r w:rsidRPr="000223C3">
              <w:rPr>
                <w:rFonts w:ascii="Times New Roman" w:hAnsi="Times New Roman" w:cs="Times New Roman"/>
                <w:b/>
                <w:i/>
                <w:u w:val="single"/>
              </w:rPr>
              <w:t>Задание №4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2157">
              <w:rPr>
                <w:rFonts w:ascii="Times New Roman" w:hAnsi="Times New Roman" w:cs="Times New Roman"/>
              </w:rPr>
              <w:t>Определение передаточного числа зубчатой передачи.</w:t>
            </w:r>
          </w:p>
          <w:p w14:paraId="12CF21AA" w14:textId="77777777" w:rsidR="00E34260" w:rsidRPr="000223C3" w:rsidRDefault="00E34260" w:rsidP="00E34260">
            <w:pPr>
              <w:pStyle w:val="210"/>
              <w:spacing w:before="0" w:line="240" w:lineRule="auto"/>
              <w:jc w:val="both"/>
              <w:rPr>
                <w:sz w:val="22"/>
                <w:szCs w:val="22"/>
              </w:rPr>
            </w:pPr>
            <w:r w:rsidRPr="000223C3">
              <w:rPr>
                <w:sz w:val="22"/>
                <w:szCs w:val="22"/>
              </w:rPr>
              <w:t xml:space="preserve">Одним из основных параметров тягового редуктора тепловоза является передаточное число </w:t>
            </w:r>
            <w:r w:rsidRPr="000223C3">
              <w:rPr>
                <w:i/>
                <w:sz w:val="22"/>
                <w:szCs w:val="22"/>
                <w:lang w:val="en-US"/>
              </w:rPr>
              <w:t>i</w:t>
            </w:r>
            <w:r w:rsidRPr="000223C3">
              <w:rPr>
                <w:sz w:val="22"/>
                <w:szCs w:val="22"/>
              </w:rPr>
              <w:t>, представляющее собой отношение числа зубьев ведомого зубчатого колеса к числу зубьев ведущей шестерни:</w:t>
            </w:r>
          </w:p>
          <w:p w14:paraId="2F4B207F" w14:textId="77777777" w:rsidR="00E34260" w:rsidRPr="000223C3" w:rsidRDefault="00E34260" w:rsidP="00E34260">
            <w:pPr>
              <w:tabs>
                <w:tab w:val="left" w:pos="1080"/>
              </w:tabs>
              <w:suppressAutoHyphens/>
              <w:autoSpaceDE w:val="0"/>
              <w:ind w:right="535"/>
              <w:jc w:val="center"/>
              <w:rPr>
                <w:rFonts w:ascii="Times New Roman" w:hAnsi="Times New Roman" w:cs="Times New Roman"/>
              </w:rPr>
            </w:pPr>
            <w:r w:rsidRPr="000223C3">
              <w:rPr>
                <w:rFonts w:ascii="Times New Roman" w:hAnsi="Times New Roman" w:cs="Times New Roman"/>
                <w:position w:val="-12"/>
              </w:rPr>
              <w:object w:dxaOrig="1060" w:dyaOrig="380" w14:anchorId="7BFA0701">
                <v:shape id="_x0000_i1180" type="#_x0000_t75" style="width:53.4pt;height:18.6pt" o:ole="" filled="t">
                  <v:fill color2="black"/>
                  <v:imagedata r:id="rId143" o:title=""/>
                </v:shape>
                <o:OLEObject Type="Embed" ProgID="Microsoft" ShapeID="_x0000_i1180" DrawAspect="Content" ObjectID="_1799574828" r:id="rId144"/>
              </w:object>
            </w:r>
          </w:p>
          <w:p w14:paraId="702A6247" w14:textId="77777777" w:rsidR="00E34260" w:rsidRPr="001F2157" w:rsidRDefault="00E34260" w:rsidP="00E34260">
            <w:pPr>
              <w:tabs>
                <w:tab w:val="left" w:pos="720"/>
              </w:tabs>
              <w:suppressAutoHyphens/>
              <w:autoSpaceDE w:val="0"/>
              <w:ind w:right="535"/>
              <w:jc w:val="both"/>
              <w:rPr>
                <w:rFonts w:ascii="Times New Roman" w:hAnsi="Times New Roman" w:cs="Times New Roman"/>
              </w:rPr>
            </w:pPr>
            <w:r w:rsidRPr="001F2157">
              <w:rPr>
                <w:rFonts w:ascii="Times New Roman" w:hAnsi="Times New Roman" w:cs="Times New Roman"/>
              </w:rPr>
              <w:t>Определение основных размеров экипажной части.</w:t>
            </w:r>
          </w:p>
          <w:p w14:paraId="25093C33" w14:textId="77777777" w:rsidR="00E34260" w:rsidRDefault="00E34260" w:rsidP="00E34260">
            <w:pPr>
              <w:tabs>
                <w:tab w:val="left" w:pos="1080"/>
              </w:tabs>
              <w:suppressAutoHyphens/>
              <w:autoSpaceDE w:val="0"/>
              <w:ind w:right="535"/>
              <w:jc w:val="both"/>
              <w:rPr>
                <w:rFonts w:ascii="Times New Roman" w:hAnsi="Times New Roman" w:cs="Times New Roman"/>
              </w:rPr>
            </w:pPr>
            <w:r w:rsidRPr="000223C3">
              <w:rPr>
                <w:rFonts w:ascii="Times New Roman" w:hAnsi="Times New Roman" w:cs="Times New Roman"/>
                <w:b/>
                <w:i/>
                <w:u w:val="single"/>
              </w:rPr>
              <w:t>Задание №5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2157">
              <w:rPr>
                <w:rFonts w:ascii="Times New Roman" w:hAnsi="Times New Roman" w:cs="Times New Roman"/>
              </w:rPr>
              <w:t>Определение размеров тележки тепловоза.</w:t>
            </w:r>
          </w:p>
          <w:p w14:paraId="6E57347C" w14:textId="77777777" w:rsidR="00E34260" w:rsidRPr="000223C3" w:rsidRDefault="00E34260" w:rsidP="00E34260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0223C3">
              <w:rPr>
                <w:rFonts w:ascii="Times New Roman" w:hAnsi="Times New Roman" w:cs="Times New Roman"/>
              </w:rPr>
              <w:t>При проектировании необходимо учитывать, что тепловоз или его секция выполняются по следующим осевым формулам: 2</w:t>
            </w:r>
            <w:r w:rsidRPr="000223C3">
              <w:rPr>
                <w:rFonts w:ascii="Times New Roman" w:hAnsi="Times New Roman" w:cs="Times New Roman"/>
                <w:vertAlign w:val="subscript"/>
              </w:rPr>
              <w:t>0</w:t>
            </w:r>
            <w:r w:rsidRPr="000223C3">
              <w:rPr>
                <w:rFonts w:ascii="Times New Roman" w:hAnsi="Times New Roman" w:cs="Times New Roman"/>
              </w:rPr>
              <w:t>-2</w:t>
            </w:r>
            <w:r w:rsidRPr="000223C3">
              <w:rPr>
                <w:rFonts w:ascii="Times New Roman" w:hAnsi="Times New Roman" w:cs="Times New Roman"/>
                <w:vertAlign w:val="subscript"/>
              </w:rPr>
              <w:t>0</w:t>
            </w:r>
            <w:r w:rsidRPr="000223C3">
              <w:rPr>
                <w:rFonts w:ascii="Times New Roman" w:hAnsi="Times New Roman" w:cs="Times New Roman"/>
              </w:rPr>
              <w:t>, 3</w:t>
            </w:r>
            <w:r w:rsidRPr="000223C3">
              <w:rPr>
                <w:rFonts w:ascii="Times New Roman" w:hAnsi="Times New Roman" w:cs="Times New Roman"/>
                <w:vertAlign w:val="subscript"/>
              </w:rPr>
              <w:t>0</w:t>
            </w:r>
            <w:r w:rsidRPr="000223C3">
              <w:rPr>
                <w:rFonts w:ascii="Times New Roman" w:hAnsi="Times New Roman" w:cs="Times New Roman"/>
              </w:rPr>
              <w:t>-3</w:t>
            </w:r>
            <w:r w:rsidRPr="000223C3">
              <w:rPr>
                <w:rFonts w:ascii="Times New Roman" w:hAnsi="Times New Roman" w:cs="Times New Roman"/>
                <w:vertAlign w:val="subscript"/>
              </w:rPr>
              <w:t>0</w:t>
            </w:r>
            <w:r w:rsidRPr="000223C3">
              <w:rPr>
                <w:rFonts w:ascii="Times New Roman" w:hAnsi="Times New Roman" w:cs="Times New Roman"/>
              </w:rPr>
              <w:t>, 2</w:t>
            </w:r>
            <w:r w:rsidRPr="000223C3">
              <w:rPr>
                <w:rFonts w:ascii="Times New Roman" w:hAnsi="Times New Roman" w:cs="Times New Roman"/>
                <w:vertAlign w:val="subscript"/>
              </w:rPr>
              <w:t>0</w:t>
            </w:r>
            <w:r w:rsidRPr="000223C3">
              <w:rPr>
                <w:rFonts w:ascii="Times New Roman" w:hAnsi="Times New Roman" w:cs="Times New Roman"/>
              </w:rPr>
              <w:t>+2</w:t>
            </w:r>
            <w:r w:rsidRPr="000223C3">
              <w:rPr>
                <w:rFonts w:ascii="Times New Roman" w:hAnsi="Times New Roman" w:cs="Times New Roman"/>
                <w:vertAlign w:val="subscript"/>
              </w:rPr>
              <w:t>0</w:t>
            </w:r>
            <w:r w:rsidRPr="000223C3">
              <w:rPr>
                <w:rFonts w:ascii="Times New Roman" w:hAnsi="Times New Roman" w:cs="Times New Roman"/>
              </w:rPr>
              <w:t>-2</w:t>
            </w:r>
            <w:r w:rsidRPr="000223C3">
              <w:rPr>
                <w:rFonts w:ascii="Times New Roman" w:hAnsi="Times New Roman" w:cs="Times New Roman"/>
                <w:vertAlign w:val="subscript"/>
              </w:rPr>
              <w:t>0</w:t>
            </w:r>
            <w:r w:rsidRPr="000223C3">
              <w:rPr>
                <w:rFonts w:ascii="Times New Roman" w:hAnsi="Times New Roman" w:cs="Times New Roman"/>
              </w:rPr>
              <w:t>+2</w:t>
            </w:r>
            <w:r w:rsidRPr="000223C3">
              <w:rPr>
                <w:rFonts w:ascii="Times New Roman" w:hAnsi="Times New Roman" w:cs="Times New Roman"/>
                <w:vertAlign w:val="subscript"/>
              </w:rPr>
              <w:t>0</w:t>
            </w:r>
            <w:r w:rsidRPr="000223C3">
              <w:rPr>
                <w:rFonts w:ascii="Times New Roman" w:hAnsi="Times New Roman" w:cs="Times New Roman"/>
              </w:rPr>
              <w:t xml:space="preserve">. </w:t>
            </w:r>
          </w:p>
          <w:p w14:paraId="22856F96" w14:textId="77777777" w:rsidR="00E34260" w:rsidRPr="000223C3" w:rsidRDefault="00E34260" w:rsidP="00E34260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0223C3">
              <w:rPr>
                <w:rFonts w:ascii="Times New Roman" w:hAnsi="Times New Roman" w:cs="Times New Roman"/>
              </w:rPr>
              <w:t>Экипажная часть тепловоза должна содержать прогрессивные конструктивные технические решения, применяемые в настоящее время в конструкциях отечественных и зарубежных тепловозов, а также возможно использовать в данном курсовом проекте перспективные разработки. Все конструктивные решения, отличающиеся от конструкций экипажной части тепловоза-прототипа должны быть обоснованы.</w:t>
            </w:r>
          </w:p>
          <w:p w14:paraId="74168EC0" w14:textId="77777777" w:rsidR="00E34260" w:rsidRPr="000223C3" w:rsidRDefault="00E34260" w:rsidP="00E34260">
            <w:pPr>
              <w:pStyle w:val="211"/>
              <w:autoSpaceDE/>
              <w:spacing w:before="0"/>
              <w:ind w:firstLine="709"/>
              <w:rPr>
                <w:sz w:val="22"/>
                <w:szCs w:val="22"/>
              </w:rPr>
            </w:pPr>
            <w:r w:rsidRPr="000223C3">
              <w:rPr>
                <w:sz w:val="22"/>
                <w:szCs w:val="22"/>
              </w:rPr>
              <w:t xml:space="preserve">Основными геометрическими параметрами тележки, подлежащими определению являются: </w:t>
            </w:r>
          </w:p>
          <w:p w14:paraId="206F63F9" w14:textId="77777777" w:rsidR="00E34260" w:rsidRPr="000223C3" w:rsidRDefault="00E34260" w:rsidP="00E34260">
            <w:pPr>
              <w:numPr>
                <w:ilvl w:val="0"/>
                <w:numId w:val="29"/>
              </w:numPr>
              <w:tabs>
                <w:tab w:val="left" w:pos="720"/>
              </w:tabs>
              <w:suppressAutoHyphens/>
              <w:ind w:left="720"/>
              <w:rPr>
                <w:rFonts w:ascii="Times New Roman" w:hAnsi="Times New Roman" w:cs="Times New Roman"/>
              </w:rPr>
            </w:pPr>
            <w:r w:rsidRPr="000223C3">
              <w:rPr>
                <w:rFonts w:ascii="Times New Roman" w:hAnsi="Times New Roman" w:cs="Times New Roman"/>
                <w:i/>
                <w:lang w:val="en-US"/>
              </w:rPr>
              <w:t>a</w:t>
            </w:r>
            <w:r w:rsidRPr="000223C3">
              <w:rPr>
                <w:rFonts w:ascii="Times New Roman" w:hAnsi="Times New Roman" w:cs="Times New Roman"/>
              </w:rPr>
              <w:t xml:space="preserve"> - расстояние между осями колесных пар; </w:t>
            </w:r>
          </w:p>
          <w:p w14:paraId="6C5B039F" w14:textId="77777777" w:rsidR="00E34260" w:rsidRPr="000223C3" w:rsidRDefault="00E34260" w:rsidP="00E34260">
            <w:pPr>
              <w:numPr>
                <w:ilvl w:val="0"/>
                <w:numId w:val="29"/>
              </w:numPr>
              <w:tabs>
                <w:tab w:val="left" w:pos="720"/>
              </w:tabs>
              <w:suppressAutoHyphens/>
              <w:ind w:left="720"/>
              <w:jc w:val="both"/>
              <w:rPr>
                <w:rFonts w:ascii="Times New Roman" w:hAnsi="Times New Roman" w:cs="Times New Roman"/>
              </w:rPr>
            </w:pPr>
            <w:r w:rsidRPr="000223C3">
              <w:rPr>
                <w:rFonts w:ascii="Times New Roman" w:hAnsi="Times New Roman" w:cs="Times New Roman"/>
                <w:i/>
                <w:lang w:val="en-US"/>
              </w:rPr>
              <w:t>n</w:t>
            </w:r>
            <w:r w:rsidRPr="000223C3">
              <w:rPr>
                <w:rFonts w:ascii="Times New Roman" w:hAnsi="Times New Roman" w:cs="Times New Roman"/>
                <w:b/>
              </w:rPr>
              <w:t xml:space="preserve"> </w:t>
            </w:r>
            <w:r w:rsidRPr="000223C3">
              <w:rPr>
                <w:rFonts w:ascii="Times New Roman" w:hAnsi="Times New Roman" w:cs="Times New Roman"/>
              </w:rPr>
              <w:t xml:space="preserve">- ориентировочные размеры поперечных скреплений рамы к ее боковинам ; </w:t>
            </w:r>
          </w:p>
          <w:p w14:paraId="7AA6E57E" w14:textId="77777777" w:rsidR="00E34260" w:rsidRPr="000223C3" w:rsidRDefault="00E34260" w:rsidP="00E34260">
            <w:pPr>
              <w:numPr>
                <w:ilvl w:val="0"/>
                <w:numId w:val="29"/>
              </w:numPr>
              <w:tabs>
                <w:tab w:val="left" w:pos="720"/>
              </w:tabs>
              <w:suppressAutoHyphens/>
              <w:ind w:left="720"/>
              <w:jc w:val="both"/>
              <w:rPr>
                <w:rFonts w:ascii="Times New Roman" w:hAnsi="Times New Roman" w:cs="Times New Roman"/>
              </w:rPr>
            </w:pPr>
            <w:r w:rsidRPr="000223C3">
              <w:rPr>
                <w:rFonts w:ascii="Times New Roman" w:hAnsi="Times New Roman" w:cs="Times New Roman"/>
                <w:i/>
                <w:lang w:val="en-US"/>
              </w:rPr>
              <w:t>t</w:t>
            </w:r>
            <w:r w:rsidRPr="000223C3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0223C3">
              <w:rPr>
                <w:rFonts w:ascii="Times New Roman" w:hAnsi="Times New Roman" w:cs="Times New Roman"/>
              </w:rPr>
              <w:t>- расстояние от оси крайней колесной пары до торца концевой поперечной балки рамы тележки;</w:t>
            </w:r>
          </w:p>
          <w:p w14:paraId="6FBF00FE" w14:textId="77777777" w:rsidR="00E34260" w:rsidRPr="000223C3" w:rsidRDefault="00E34260" w:rsidP="00E34260">
            <w:pPr>
              <w:numPr>
                <w:ilvl w:val="0"/>
                <w:numId w:val="29"/>
              </w:numPr>
              <w:tabs>
                <w:tab w:val="left" w:pos="720"/>
              </w:tabs>
              <w:suppressAutoHyphens/>
              <w:ind w:left="720"/>
              <w:rPr>
                <w:rFonts w:ascii="Times New Roman" w:hAnsi="Times New Roman" w:cs="Times New Roman"/>
              </w:rPr>
            </w:pPr>
            <w:r w:rsidRPr="000223C3">
              <w:rPr>
                <w:rFonts w:ascii="Times New Roman" w:hAnsi="Times New Roman" w:cs="Times New Roman"/>
                <w:i/>
                <w:lang w:val="en-US"/>
              </w:rPr>
              <w:t>l</w:t>
            </w:r>
            <w:r w:rsidRPr="000223C3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0223C3">
              <w:rPr>
                <w:rFonts w:ascii="Times New Roman" w:hAnsi="Times New Roman" w:cs="Times New Roman"/>
              </w:rPr>
              <w:t>- длина рамы тележки.</w:t>
            </w:r>
          </w:p>
          <w:p w14:paraId="0D95F19C" w14:textId="77777777" w:rsidR="00E34260" w:rsidRPr="001F2157" w:rsidRDefault="00E34260" w:rsidP="00E34260">
            <w:pPr>
              <w:tabs>
                <w:tab w:val="left" w:pos="1080"/>
              </w:tabs>
              <w:suppressAutoHyphens/>
              <w:autoSpaceDE w:val="0"/>
              <w:ind w:right="535"/>
              <w:jc w:val="both"/>
              <w:rPr>
                <w:rFonts w:ascii="Times New Roman" w:hAnsi="Times New Roman" w:cs="Times New Roman"/>
              </w:rPr>
            </w:pPr>
            <w:r w:rsidRPr="000223C3">
              <w:rPr>
                <w:rFonts w:ascii="Times New Roman" w:hAnsi="Times New Roman" w:cs="Times New Roman"/>
                <w:b/>
                <w:i/>
                <w:u w:val="single"/>
              </w:rPr>
              <w:t>Задание №6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2157">
              <w:rPr>
                <w:rFonts w:ascii="Times New Roman" w:hAnsi="Times New Roman" w:cs="Times New Roman"/>
              </w:rPr>
              <w:t>Определение размеров тепловоза.</w:t>
            </w:r>
          </w:p>
          <w:p w14:paraId="4C629F59" w14:textId="77777777" w:rsidR="00E34260" w:rsidRPr="000223C3" w:rsidRDefault="00E34260" w:rsidP="00E34260">
            <w:pPr>
              <w:pStyle w:val="210"/>
              <w:spacing w:line="240" w:lineRule="auto"/>
              <w:ind w:firstLine="709"/>
              <w:jc w:val="both"/>
              <w:rPr>
                <w:sz w:val="22"/>
                <w:szCs w:val="22"/>
              </w:rPr>
            </w:pPr>
            <w:r w:rsidRPr="000223C3">
              <w:rPr>
                <w:sz w:val="22"/>
                <w:szCs w:val="22"/>
              </w:rPr>
              <w:t xml:space="preserve">Длина локомотива по осям автосцепок устанавливается в процессе его компоновки. Предварительно эта длина определяется, в зависимости от величины мощности дизеля </w:t>
            </w:r>
            <w:r w:rsidRPr="000223C3">
              <w:rPr>
                <w:i/>
                <w:sz w:val="22"/>
                <w:szCs w:val="22"/>
                <w:lang w:val="en-US"/>
              </w:rPr>
              <w:t>N</w:t>
            </w:r>
            <w:r w:rsidRPr="000223C3">
              <w:rPr>
                <w:i/>
                <w:sz w:val="22"/>
                <w:szCs w:val="22"/>
                <w:vertAlign w:val="subscript"/>
              </w:rPr>
              <w:t>е</w:t>
            </w:r>
            <w:r w:rsidRPr="000223C3">
              <w:rPr>
                <w:sz w:val="22"/>
                <w:szCs w:val="22"/>
              </w:rPr>
              <w:t>, по эмпирическим формулам:</w:t>
            </w:r>
          </w:p>
          <w:p w14:paraId="7E880394" w14:textId="77777777" w:rsidR="00E34260" w:rsidRPr="000223C3" w:rsidRDefault="00E34260" w:rsidP="00E34260">
            <w:pPr>
              <w:pStyle w:val="210"/>
              <w:numPr>
                <w:ilvl w:val="0"/>
                <w:numId w:val="30"/>
              </w:numPr>
              <w:tabs>
                <w:tab w:val="left" w:pos="720"/>
              </w:tabs>
              <w:spacing w:line="240" w:lineRule="auto"/>
              <w:rPr>
                <w:sz w:val="22"/>
                <w:szCs w:val="22"/>
              </w:rPr>
            </w:pPr>
            <w:r w:rsidRPr="000223C3">
              <w:rPr>
                <w:sz w:val="22"/>
                <w:szCs w:val="22"/>
              </w:rPr>
              <w:t xml:space="preserve">при </w:t>
            </w:r>
            <w:r w:rsidRPr="000223C3">
              <w:rPr>
                <w:i/>
                <w:sz w:val="22"/>
                <w:szCs w:val="22"/>
                <w:lang w:val="en-US"/>
              </w:rPr>
              <w:t>N</w:t>
            </w:r>
            <w:r w:rsidRPr="000223C3">
              <w:rPr>
                <w:i/>
                <w:sz w:val="22"/>
                <w:szCs w:val="22"/>
                <w:vertAlign w:val="subscript"/>
              </w:rPr>
              <w:t>е</w:t>
            </w:r>
            <w:r w:rsidRPr="000223C3">
              <w:rPr>
                <w:sz w:val="22"/>
                <w:szCs w:val="22"/>
              </w:rPr>
              <w:t xml:space="preserve">  &lt; 1100 кВт, </w:t>
            </w:r>
            <w:r w:rsidRPr="000223C3">
              <w:rPr>
                <w:position w:val="-12"/>
                <w:sz w:val="22"/>
                <w:szCs w:val="22"/>
              </w:rPr>
              <w:object w:dxaOrig="2680" w:dyaOrig="360" w14:anchorId="41EB9EB0">
                <v:shape id="_x0000_i1181" type="#_x0000_t75" style="width:134.4pt;height:18pt" o:ole="" filled="t">
                  <v:fill color2="black"/>
                  <v:imagedata r:id="rId145" o:title=""/>
                </v:shape>
                <o:OLEObject Type="Embed" ProgID="Microsoft" ShapeID="_x0000_i1181" DrawAspect="Content" ObjectID="_1799574829" r:id="rId146"/>
              </w:object>
            </w:r>
            <w:r w:rsidRPr="000223C3">
              <w:rPr>
                <w:sz w:val="22"/>
                <w:szCs w:val="22"/>
              </w:rPr>
              <w:t xml:space="preserve">; </w:t>
            </w:r>
          </w:p>
          <w:p w14:paraId="42FE3456" w14:textId="77777777" w:rsidR="00E34260" w:rsidRPr="000223C3" w:rsidRDefault="00E34260" w:rsidP="00E34260">
            <w:pPr>
              <w:pStyle w:val="210"/>
              <w:numPr>
                <w:ilvl w:val="0"/>
                <w:numId w:val="30"/>
              </w:numPr>
              <w:tabs>
                <w:tab w:val="left" w:pos="720"/>
              </w:tabs>
              <w:spacing w:line="240" w:lineRule="auto"/>
              <w:rPr>
                <w:sz w:val="22"/>
                <w:szCs w:val="22"/>
              </w:rPr>
            </w:pPr>
            <w:r w:rsidRPr="000223C3">
              <w:rPr>
                <w:sz w:val="22"/>
                <w:szCs w:val="22"/>
              </w:rPr>
              <w:t xml:space="preserve">при </w:t>
            </w:r>
            <w:r w:rsidRPr="000223C3">
              <w:rPr>
                <w:i/>
                <w:sz w:val="22"/>
                <w:szCs w:val="22"/>
                <w:lang w:val="en-US"/>
              </w:rPr>
              <w:t>N</w:t>
            </w:r>
            <w:r w:rsidRPr="000223C3">
              <w:rPr>
                <w:i/>
                <w:sz w:val="22"/>
                <w:szCs w:val="22"/>
                <w:vertAlign w:val="subscript"/>
              </w:rPr>
              <w:t>е</w:t>
            </w:r>
            <w:r w:rsidRPr="000223C3">
              <w:rPr>
                <w:sz w:val="22"/>
                <w:szCs w:val="22"/>
              </w:rPr>
              <w:t xml:space="preserve"> =  1100 ÷ 3000 кВт, </w:t>
            </w:r>
            <w:r w:rsidRPr="000223C3">
              <w:rPr>
                <w:position w:val="-12"/>
                <w:sz w:val="22"/>
                <w:szCs w:val="22"/>
              </w:rPr>
              <w:object w:dxaOrig="2680" w:dyaOrig="360" w14:anchorId="073390F2">
                <v:shape id="_x0000_i1182" type="#_x0000_t75" style="width:134.4pt;height:18pt" o:ole="" filled="t">
                  <v:fill color2="black"/>
                  <v:imagedata r:id="rId147" o:title=""/>
                </v:shape>
                <o:OLEObject Type="Embed" ProgID="Microsoft" ShapeID="_x0000_i1182" DrawAspect="Content" ObjectID="_1799574830" r:id="rId148"/>
              </w:object>
            </w:r>
            <w:r w:rsidRPr="000223C3">
              <w:rPr>
                <w:sz w:val="22"/>
                <w:szCs w:val="22"/>
              </w:rPr>
              <w:t xml:space="preserve">; </w:t>
            </w:r>
          </w:p>
          <w:p w14:paraId="2D2A8C8D" w14:textId="77777777" w:rsidR="00E34260" w:rsidRPr="00E5351E" w:rsidRDefault="00E34260" w:rsidP="00E34260">
            <w:pPr>
              <w:pStyle w:val="210"/>
              <w:numPr>
                <w:ilvl w:val="0"/>
                <w:numId w:val="30"/>
              </w:numPr>
              <w:tabs>
                <w:tab w:val="left" w:pos="720"/>
              </w:tabs>
              <w:spacing w:line="240" w:lineRule="auto"/>
              <w:rPr>
                <w:sz w:val="22"/>
                <w:szCs w:val="22"/>
              </w:rPr>
            </w:pPr>
            <w:r w:rsidRPr="000223C3">
              <w:rPr>
                <w:sz w:val="22"/>
                <w:szCs w:val="22"/>
              </w:rPr>
              <w:t xml:space="preserve">при </w:t>
            </w:r>
            <w:r w:rsidRPr="000223C3">
              <w:rPr>
                <w:i/>
                <w:sz w:val="22"/>
                <w:szCs w:val="22"/>
                <w:lang w:val="en-US"/>
              </w:rPr>
              <w:t>N</w:t>
            </w:r>
            <w:r w:rsidRPr="000223C3">
              <w:rPr>
                <w:i/>
                <w:sz w:val="22"/>
                <w:szCs w:val="22"/>
                <w:vertAlign w:val="subscript"/>
              </w:rPr>
              <w:t>е</w:t>
            </w:r>
            <w:r w:rsidRPr="000223C3">
              <w:rPr>
                <w:sz w:val="22"/>
                <w:szCs w:val="22"/>
              </w:rPr>
              <w:t xml:space="preserve">  ≥ 3000 кВт, </w:t>
            </w:r>
            <w:r w:rsidRPr="000223C3">
              <w:rPr>
                <w:position w:val="-12"/>
                <w:sz w:val="22"/>
                <w:szCs w:val="22"/>
              </w:rPr>
              <w:object w:dxaOrig="2640" w:dyaOrig="360" w14:anchorId="604C4092">
                <v:shape id="_x0000_i1183" type="#_x0000_t75" style="width:132pt;height:18pt" o:ole="" filled="t">
                  <v:fill color2="black"/>
                  <v:imagedata r:id="rId149" o:title=""/>
                </v:shape>
                <o:OLEObject Type="Embed" ProgID="Microsoft" ShapeID="_x0000_i1183" DrawAspect="Content" ObjectID="_1799574831" r:id="rId150"/>
              </w:object>
            </w:r>
            <w:r w:rsidRPr="000223C3">
              <w:rPr>
                <w:sz w:val="22"/>
                <w:szCs w:val="22"/>
              </w:rPr>
              <w:t xml:space="preserve">. </w:t>
            </w:r>
          </w:p>
        </w:tc>
      </w:tr>
      <w:tr w:rsidR="00E34260" w14:paraId="6903DC17" w14:textId="77777777" w:rsidTr="008935E4">
        <w:trPr>
          <w:trHeight w:val="514"/>
        </w:trPr>
        <w:tc>
          <w:tcPr>
            <w:tcW w:w="2910" w:type="dxa"/>
          </w:tcPr>
          <w:p w14:paraId="1E93AAD2" w14:textId="7CA6F80D" w:rsidR="00E34260" w:rsidRPr="00B24C1F" w:rsidRDefault="00FE731A" w:rsidP="00E3426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lastRenderedPageBreak/>
              <w:t xml:space="preserve">ПК-1.2. </w:t>
            </w:r>
            <w:r w:rsidRPr="00FE731A">
              <w:rPr>
                <w:rFonts w:ascii="Times New Roman" w:hAnsi="Times New Roman" w:cs="Times New Roman"/>
                <w:iCs/>
              </w:rPr>
              <w:t>Анализирует конструктивные особенности узлов и деталей, оценивает техническое состояние подвижного состава</w:t>
            </w:r>
          </w:p>
        </w:tc>
        <w:tc>
          <w:tcPr>
            <w:tcW w:w="7722" w:type="dxa"/>
            <w:gridSpan w:val="2"/>
          </w:tcPr>
          <w:p w14:paraId="220D084B" w14:textId="77777777" w:rsidR="00E34260" w:rsidRDefault="00E34260" w:rsidP="00E3426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91F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методами составления и решения уравнений, описывающих рабочие процессы узлов и агрегатов автономных локомотивов</w:t>
            </w:r>
          </w:p>
        </w:tc>
      </w:tr>
      <w:tr w:rsidR="00E34260" w:rsidRPr="00B24C1F" w14:paraId="0A529D18" w14:textId="77777777" w:rsidTr="008935E4">
        <w:trPr>
          <w:trHeight w:val="70"/>
        </w:trPr>
        <w:tc>
          <w:tcPr>
            <w:tcW w:w="10632" w:type="dxa"/>
            <w:gridSpan w:val="3"/>
          </w:tcPr>
          <w:p w14:paraId="541F5D0F" w14:textId="77777777" w:rsidR="00E34260" w:rsidRDefault="00E34260" w:rsidP="00E34260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92C4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5241E835" w14:textId="77777777" w:rsidR="00E34260" w:rsidRPr="00A47CE2" w:rsidRDefault="00E34260" w:rsidP="00E34260">
            <w:pPr>
              <w:pStyle w:val="210"/>
              <w:spacing w:line="240" w:lineRule="auto"/>
              <w:jc w:val="both"/>
              <w:rPr>
                <w:b/>
                <w:sz w:val="22"/>
                <w:szCs w:val="22"/>
                <w:u w:val="single"/>
              </w:rPr>
            </w:pPr>
            <w:r w:rsidRPr="001F2157">
              <w:rPr>
                <w:b/>
                <w:sz w:val="22"/>
                <w:szCs w:val="22"/>
                <w:u w:val="single"/>
              </w:rPr>
              <w:t>В рамках выполнения курсового проекта необходимо выполнить</w:t>
            </w:r>
            <w:r>
              <w:rPr>
                <w:b/>
                <w:sz w:val="22"/>
                <w:szCs w:val="22"/>
                <w:u w:val="single"/>
              </w:rPr>
              <w:t xml:space="preserve"> расчеты по следующим разделам:</w:t>
            </w:r>
          </w:p>
          <w:p w14:paraId="45761857" w14:textId="77777777" w:rsidR="00E34260" w:rsidRPr="00A47CE2" w:rsidRDefault="00E34260" w:rsidP="00E34260">
            <w:pPr>
              <w:tabs>
                <w:tab w:val="left" w:pos="720"/>
              </w:tabs>
              <w:suppressAutoHyphens/>
              <w:autoSpaceDE w:val="0"/>
              <w:ind w:right="535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47C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Геометрическое вписывание тепловоза в кривые.</w:t>
            </w:r>
          </w:p>
          <w:p w14:paraId="5E908856" w14:textId="77777777" w:rsidR="00E34260" w:rsidRDefault="00E34260" w:rsidP="00E34260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Задание №1</w:t>
            </w:r>
          </w:p>
          <w:p w14:paraId="69CB3710" w14:textId="77777777" w:rsidR="00E34260" w:rsidRPr="00A47CE2" w:rsidRDefault="00E34260" w:rsidP="00E34260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47CE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Выполнение геометрического вписывания методом параболической диаграммы.</w:t>
            </w:r>
          </w:p>
          <w:p w14:paraId="340C4943" w14:textId="77777777" w:rsidR="00E34260" w:rsidRPr="00A47CE2" w:rsidRDefault="00E34260" w:rsidP="00E34260">
            <w:pPr>
              <w:pStyle w:val="FR1"/>
              <w:spacing w:before="0"/>
              <w:ind w:left="0" w:firstLine="70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47CE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Порядок вписывания</w:t>
            </w:r>
          </w:p>
          <w:p w14:paraId="5663711F" w14:textId="77777777" w:rsidR="00E34260" w:rsidRPr="00A47CE2" w:rsidRDefault="00E34260" w:rsidP="00E34260">
            <w:pPr>
              <w:pStyle w:val="FR1"/>
              <w:spacing w:before="0"/>
              <w:ind w:left="0"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 xml:space="preserve">1. Вычерчивается база локомотива в масштабе </w:t>
            </w:r>
            <w:r w:rsidRPr="00A47CE2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</w:t>
            </w:r>
            <w:r w:rsidRPr="00A47CE2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x</w:t>
            </w:r>
            <w:r w:rsidRPr="00A47CE2">
              <w:rPr>
                <w:rFonts w:ascii="Times New Roman" w:hAnsi="Times New Roman" w:cs="Times New Roman"/>
                <w:i/>
                <w:sz w:val="20"/>
                <w:szCs w:val="20"/>
              </w:rPr>
              <w:t>=1:</w:t>
            </w:r>
            <w:r w:rsidRPr="00A47CE2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A47CE2"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 xml:space="preserve"> причём можно принять </w:t>
            </w:r>
            <w:r w:rsidRPr="00A47CE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  </w:t>
            </w: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 xml:space="preserve">равным </w:t>
            </w:r>
            <w:r w:rsidRPr="00A47CE2">
              <w:rPr>
                <w:rFonts w:ascii="Times New Roman" w:hAnsi="Times New Roman" w:cs="Times New Roman"/>
                <w:i/>
                <w:sz w:val="20"/>
                <w:szCs w:val="20"/>
              </w:rPr>
              <w:t>25÷50</w:t>
            </w: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FF78DAD" w14:textId="77777777" w:rsidR="00E34260" w:rsidRPr="00A47CE2" w:rsidRDefault="00E34260" w:rsidP="00E34260">
            <w:pPr>
              <w:pStyle w:val="FR1"/>
              <w:spacing w:before="0"/>
              <w:ind w:left="0"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>2. Находят ординаты рельсовых путей. Ординаты наружного рель</w:t>
            </w:r>
            <w:r w:rsidRPr="00A47CE2">
              <w:rPr>
                <w:rFonts w:ascii="Times New Roman" w:hAnsi="Times New Roman" w:cs="Times New Roman"/>
                <w:sz w:val="20"/>
                <w:szCs w:val="20"/>
              </w:rPr>
              <w:softHyphen/>
              <w:t>са определяют по формуле:</w:t>
            </w:r>
          </w:p>
          <w:p w14:paraId="1702F067" w14:textId="77777777" w:rsidR="00E34260" w:rsidRPr="00A47CE2" w:rsidRDefault="00E34260" w:rsidP="00E34260">
            <w:pPr>
              <w:pStyle w:val="FR1"/>
              <w:spacing w:before="0"/>
              <w:ind w:left="0"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CE2">
              <w:rPr>
                <w:rFonts w:ascii="Times New Roman" w:hAnsi="Times New Roman" w:cs="Times New Roman"/>
                <w:position w:val="-34"/>
                <w:sz w:val="20"/>
                <w:szCs w:val="20"/>
              </w:rPr>
              <w:object w:dxaOrig="1719" w:dyaOrig="820" w14:anchorId="685604C4">
                <v:shape id="_x0000_i1184" type="#_x0000_t75" style="width:86.4pt;height:41.4pt" o:ole="" filled="t">
                  <v:fill color2="black"/>
                  <v:imagedata r:id="rId151" o:title=""/>
                </v:shape>
                <o:OLEObject Type="Embed" ProgID="Microsoft" ShapeID="_x0000_i1184" DrawAspect="Content" ObjectID="_1799574832" r:id="rId152"/>
              </w:object>
            </w: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66CD6EFD" w14:textId="77777777" w:rsidR="00E34260" w:rsidRPr="00A47CE2" w:rsidRDefault="00E34260" w:rsidP="00E3426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 xml:space="preserve">где </w:t>
            </w:r>
            <w:r w:rsidRPr="00A47CE2">
              <w:rPr>
                <w:rFonts w:ascii="Times New Roman" w:hAnsi="Times New Roman" w:cs="Times New Roman"/>
                <w:i/>
                <w:sz w:val="20"/>
                <w:szCs w:val="20"/>
              </w:rPr>
              <w:t>х</w:t>
            </w: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 xml:space="preserve"> - текущие абсциссы базы локомотива (чертежные), мм</w:t>
            </w:r>
          </w:p>
          <w:p w14:paraId="7227DC5D" w14:textId="77777777" w:rsidR="00E34260" w:rsidRPr="00A47CE2" w:rsidRDefault="00E34260" w:rsidP="00E3426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E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</w:t>
            </w:r>
            <w:r w:rsidRPr="00A47CE2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R</w:t>
            </w:r>
            <w:r w:rsidRPr="00A47CE2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Г</w:t>
            </w:r>
            <w:r w:rsidRPr="00A47CE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– </w:t>
            </w: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>заданный радиус кривой, мм;</w:t>
            </w:r>
          </w:p>
          <w:p w14:paraId="7E3DD0AB" w14:textId="77777777" w:rsidR="00E34260" w:rsidRPr="00A47CE2" w:rsidRDefault="00E34260" w:rsidP="00E3426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E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</w:t>
            </w:r>
            <w:r w:rsidRPr="00A47CE2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</w:t>
            </w:r>
            <w:r w:rsidRPr="00A47CE2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y</w:t>
            </w:r>
            <w:r w:rsidRPr="00A47CE2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 xml:space="preserve"> </w:t>
            </w:r>
            <w:r w:rsidRPr="00A47CE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>масштаб по вертикали, который обычно принимают равным 1:1 или   1:2.</w:t>
            </w:r>
          </w:p>
          <w:p w14:paraId="247B3E1D" w14:textId="77777777" w:rsidR="00E34260" w:rsidRDefault="00E34260" w:rsidP="00E34260">
            <w:pPr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 xml:space="preserve">Для более точного построения параболы необходимо брать больше значений </w:t>
            </w:r>
            <w:r w:rsidRPr="00A47CE2">
              <w:rPr>
                <w:rFonts w:ascii="Times New Roman" w:hAnsi="Times New Roman" w:cs="Times New Roman"/>
                <w:i/>
                <w:sz w:val="20"/>
                <w:szCs w:val="20"/>
              </w:rPr>
              <w:t>х.</w:t>
            </w: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 xml:space="preserve"> Расчёт координат точек параболы свести в табл. </w:t>
            </w:r>
          </w:p>
          <w:p w14:paraId="270A9A1B" w14:textId="77777777" w:rsidR="00E34260" w:rsidRPr="00A47CE2" w:rsidRDefault="00E34260" w:rsidP="00E34260">
            <w:pPr>
              <w:ind w:firstLine="54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47C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Таблица</w:t>
            </w:r>
          </w:p>
          <w:p w14:paraId="5CC6C0CB" w14:textId="77777777" w:rsidR="00E34260" w:rsidRPr="00A47CE2" w:rsidRDefault="00E34260" w:rsidP="00E3426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tbl>
            <w:tblPr>
              <w:tblW w:w="0" w:type="auto"/>
              <w:jc w:val="center"/>
              <w:tblLook w:val="0000" w:firstRow="0" w:lastRow="0" w:firstColumn="0" w:lastColumn="0" w:noHBand="0" w:noVBand="0"/>
            </w:tblPr>
            <w:tblGrid>
              <w:gridCol w:w="1443"/>
              <w:gridCol w:w="1500"/>
              <w:gridCol w:w="2008"/>
              <w:gridCol w:w="1914"/>
              <w:gridCol w:w="1286"/>
            </w:tblGrid>
            <w:tr w:rsidR="00E34260" w:rsidRPr="00A47CE2" w14:paraId="77FA0858" w14:textId="77777777" w:rsidTr="008935E4">
              <w:trPr>
                <w:jc w:val="center"/>
              </w:trPr>
              <w:tc>
                <w:tcPr>
                  <w:tcW w:w="1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FDF146C" w14:textId="77777777" w:rsidR="00E34260" w:rsidRPr="00A47CE2" w:rsidRDefault="00E34260" w:rsidP="0056622A">
                  <w:pPr>
                    <w:pStyle w:val="2"/>
                    <w:framePr w:hSpace="180" w:wrap="around" w:vAnchor="text" w:hAnchor="margin" w:x="216" w:y="161"/>
                    <w:tabs>
                      <w:tab w:val="left" w:pos="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 w:themeColor="text1"/>
                      <w:sz w:val="20"/>
                      <w:szCs w:val="20"/>
                    </w:rPr>
                  </w:pPr>
                  <w:r w:rsidRPr="00A47CE2">
                    <w:rPr>
                      <w:rFonts w:ascii="Times New Roman" w:hAnsi="Times New Roman" w:cs="Times New Roman"/>
                      <w:b/>
                      <w:i/>
                      <w:color w:val="000000" w:themeColor="text1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C1F438F" w14:textId="77777777" w:rsidR="00E34260" w:rsidRPr="00A47CE2" w:rsidRDefault="00E34260" w:rsidP="0056622A">
                  <w:pPr>
                    <w:framePr w:hSpace="180" w:wrap="around" w:vAnchor="text" w:hAnchor="margin" w:x="216" w:y="161"/>
                    <w:snapToGrid w:val="0"/>
                    <w:ind w:firstLine="540"/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  <w:vertAlign w:val="subscript"/>
                    </w:rPr>
                  </w:pPr>
                  <w:r w:rsidRPr="00A47CE2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</w:rPr>
                    <w:t>х</w:t>
                  </w:r>
                  <w:r w:rsidRPr="00A47CE2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  <w:vertAlign w:val="subscript"/>
                    </w:rPr>
                    <w:t>1</w:t>
                  </w:r>
                </w:p>
              </w:tc>
              <w:tc>
                <w:tcPr>
                  <w:tcW w:w="20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66F9400" w14:textId="77777777" w:rsidR="00E34260" w:rsidRPr="00A47CE2" w:rsidRDefault="00E34260" w:rsidP="0056622A">
                  <w:pPr>
                    <w:framePr w:hSpace="180" w:wrap="around" w:vAnchor="text" w:hAnchor="margin" w:x="216" w:y="161"/>
                    <w:snapToGrid w:val="0"/>
                    <w:ind w:firstLine="52"/>
                    <w:jc w:val="center"/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  <w:vertAlign w:val="subscript"/>
                    </w:rPr>
                  </w:pPr>
                  <w:r w:rsidRPr="00A47CE2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</w:rPr>
                    <w:t>х</w:t>
                  </w:r>
                  <w:r w:rsidRPr="00A47CE2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  <w:vertAlign w:val="subscript"/>
                    </w:rPr>
                    <w:t>2</w:t>
                  </w:r>
                </w:p>
              </w:tc>
              <w:tc>
                <w:tcPr>
                  <w:tcW w:w="19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18D8FAD" w14:textId="77777777" w:rsidR="00E34260" w:rsidRPr="00A47CE2" w:rsidRDefault="00E34260" w:rsidP="0056622A">
                  <w:pPr>
                    <w:framePr w:hSpace="180" w:wrap="around" w:vAnchor="text" w:hAnchor="margin" w:x="216" w:y="161"/>
                    <w:snapToGrid w:val="0"/>
                    <w:ind w:firstLine="540"/>
                    <w:jc w:val="center"/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</w:rPr>
                  </w:pPr>
                  <w:r w:rsidRPr="00A47CE2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</w:rPr>
                    <w:t>...</w:t>
                  </w:r>
                </w:p>
              </w:tc>
              <w:tc>
                <w:tcPr>
                  <w:tcW w:w="12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ECDCB38" w14:textId="77777777" w:rsidR="00E34260" w:rsidRPr="00A47CE2" w:rsidRDefault="00E34260" w:rsidP="0056622A">
                  <w:pPr>
                    <w:framePr w:hSpace="180" w:wrap="around" w:vAnchor="text" w:hAnchor="margin" w:x="216" w:y="161"/>
                    <w:snapToGrid w:val="0"/>
                    <w:ind w:firstLine="540"/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  <w:vertAlign w:val="subscript"/>
                    </w:rPr>
                  </w:pPr>
                  <w:r w:rsidRPr="00A47CE2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</w:rPr>
                    <w:t>х</w:t>
                  </w:r>
                  <w:r w:rsidRPr="00A47CE2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  <w:vertAlign w:val="subscript"/>
                      <w:lang w:val="en-US"/>
                    </w:rPr>
                    <w:t>n</w:t>
                  </w:r>
                </w:p>
              </w:tc>
            </w:tr>
            <w:tr w:rsidR="00E34260" w:rsidRPr="00A47CE2" w14:paraId="2812A038" w14:textId="77777777" w:rsidTr="008935E4">
              <w:trPr>
                <w:jc w:val="center"/>
              </w:trPr>
              <w:tc>
                <w:tcPr>
                  <w:tcW w:w="1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E1F127A" w14:textId="77777777" w:rsidR="00E34260" w:rsidRPr="00A47CE2" w:rsidRDefault="00E34260" w:rsidP="0056622A">
                  <w:pPr>
                    <w:framePr w:hSpace="180" w:wrap="around" w:vAnchor="text" w:hAnchor="margin" w:x="216" w:y="161"/>
                    <w:snapToGrid w:val="0"/>
                    <w:ind w:firstLine="540"/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  <w:vertAlign w:val="superscript"/>
                    </w:rPr>
                  </w:pPr>
                  <w:r w:rsidRPr="00A47CE2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  <w:lang w:val="en-US"/>
                    </w:rPr>
                    <w:t>x</w:t>
                  </w:r>
                  <w:r w:rsidRPr="00A47CE2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  <w:vertAlign w:val="superscript"/>
                    </w:rPr>
                    <w:t>2</w:t>
                  </w:r>
                </w:p>
              </w:tc>
              <w:tc>
                <w:tcPr>
                  <w:tcW w:w="1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914AB90" w14:textId="77777777" w:rsidR="00E34260" w:rsidRPr="00A47CE2" w:rsidRDefault="00E34260" w:rsidP="0056622A">
                  <w:pPr>
                    <w:pStyle w:val="2"/>
                    <w:framePr w:hSpace="180" w:wrap="around" w:vAnchor="text" w:hAnchor="margin" w:x="216" w:y="161"/>
                    <w:tabs>
                      <w:tab w:val="left" w:pos="0"/>
                    </w:tabs>
                    <w:snapToGrid w:val="0"/>
                    <w:rPr>
                      <w:rFonts w:ascii="Times New Roman" w:hAnsi="Times New Roman" w:cs="Times New Roman"/>
                      <w:b/>
                      <w:i/>
                      <w:color w:val="000000" w:themeColor="text1"/>
                      <w:sz w:val="20"/>
                      <w:szCs w:val="20"/>
                    </w:rPr>
                  </w:pPr>
                  <w:r w:rsidRPr="00A47CE2">
                    <w:rPr>
                      <w:rFonts w:ascii="Times New Roman" w:hAnsi="Times New Roman" w:cs="Times New Roman"/>
                      <w:b/>
                      <w:i/>
                      <w:color w:val="000000" w:themeColor="text1"/>
                      <w:sz w:val="20"/>
                      <w:szCs w:val="20"/>
                    </w:rPr>
                    <w:t xml:space="preserve">       </w:t>
                  </w:r>
                  <w:r w:rsidRPr="00A47CE2">
                    <w:rPr>
                      <w:rFonts w:ascii="Times New Roman" w:hAnsi="Times New Roman" w:cs="Times New Roman"/>
                      <w:b/>
                      <w:i/>
                      <w:color w:val="000000" w:themeColor="text1"/>
                      <w:sz w:val="20"/>
                      <w:szCs w:val="20"/>
                      <w:lang w:val="en-US"/>
                    </w:rPr>
                    <w:t>x</w:t>
                  </w:r>
                  <w:r w:rsidRPr="00A47CE2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  <w:vertAlign w:val="subscript"/>
                    </w:rPr>
                    <w:t>1</w:t>
                  </w:r>
                  <w:r w:rsidRPr="00A47CE2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  <w:vertAlign w:val="superscript"/>
                    </w:rPr>
                    <w:t>2</w:t>
                  </w:r>
                </w:p>
              </w:tc>
              <w:tc>
                <w:tcPr>
                  <w:tcW w:w="20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906739A" w14:textId="77777777" w:rsidR="00E34260" w:rsidRPr="00A47CE2" w:rsidRDefault="00E34260" w:rsidP="0056622A">
                  <w:pPr>
                    <w:framePr w:hSpace="180" w:wrap="around" w:vAnchor="text" w:hAnchor="margin" w:x="216" w:y="161"/>
                    <w:snapToGrid w:val="0"/>
                    <w:ind w:firstLine="52"/>
                    <w:jc w:val="center"/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</w:rPr>
                  </w:pPr>
                  <w:r w:rsidRPr="00A47CE2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  <w:lang w:val="en-US"/>
                    </w:rPr>
                    <w:t>x</w:t>
                  </w:r>
                  <w:r w:rsidRPr="00A47CE2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  <w:vertAlign w:val="subscript"/>
                    </w:rPr>
                    <w:t>2</w:t>
                  </w:r>
                  <w:r w:rsidRPr="00A47CE2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  <w:vertAlign w:val="superscript"/>
                    </w:rPr>
                    <w:t>2</w:t>
                  </w:r>
                </w:p>
              </w:tc>
              <w:tc>
                <w:tcPr>
                  <w:tcW w:w="19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78DAEF1" w14:textId="77777777" w:rsidR="00E34260" w:rsidRPr="00A47CE2" w:rsidRDefault="00E34260" w:rsidP="0056622A">
                  <w:pPr>
                    <w:framePr w:hSpace="180" w:wrap="around" w:vAnchor="text" w:hAnchor="margin" w:x="216" w:y="161"/>
                    <w:snapToGrid w:val="0"/>
                    <w:ind w:firstLine="540"/>
                    <w:jc w:val="center"/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</w:rPr>
                  </w:pPr>
                  <w:r w:rsidRPr="00A47CE2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</w:rPr>
                    <w:t>...</w:t>
                  </w:r>
                </w:p>
              </w:tc>
              <w:tc>
                <w:tcPr>
                  <w:tcW w:w="12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17D1EC8" w14:textId="77777777" w:rsidR="00E34260" w:rsidRPr="00A47CE2" w:rsidRDefault="00E34260" w:rsidP="0056622A">
                  <w:pPr>
                    <w:framePr w:hSpace="180" w:wrap="around" w:vAnchor="text" w:hAnchor="margin" w:x="216" w:y="161"/>
                    <w:snapToGrid w:val="0"/>
                    <w:ind w:firstLine="540"/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  <w:vertAlign w:val="subscript"/>
                    </w:rPr>
                  </w:pPr>
                  <w:r w:rsidRPr="00A47CE2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  <w:lang w:val="en-US"/>
                    </w:rPr>
                    <w:t>x</w:t>
                  </w:r>
                  <w:r w:rsidRPr="00A47CE2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  <w:vertAlign w:val="subscript"/>
                      <w:lang w:val="en-US"/>
                    </w:rPr>
                    <w:t>n</w:t>
                  </w:r>
                  <w:r w:rsidRPr="00A47CE2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  <w:vertAlign w:val="superscript"/>
                    </w:rPr>
                    <w:t>2</w:t>
                  </w:r>
                </w:p>
              </w:tc>
            </w:tr>
            <w:tr w:rsidR="00E34260" w:rsidRPr="00A47CE2" w14:paraId="16925ACF" w14:textId="77777777" w:rsidTr="008935E4">
              <w:trPr>
                <w:jc w:val="center"/>
              </w:trPr>
              <w:tc>
                <w:tcPr>
                  <w:tcW w:w="1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D995BB5" w14:textId="77777777" w:rsidR="00E34260" w:rsidRPr="00A47CE2" w:rsidRDefault="00E34260" w:rsidP="0056622A">
                  <w:pPr>
                    <w:framePr w:hSpace="180" w:wrap="around" w:vAnchor="text" w:hAnchor="margin" w:x="216" w:y="161"/>
                    <w:snapToGrid w:val="0"/>
                    <w:ind w:firstLine="540"/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</w:rPr>
                  </w:pPr>
                  <w:r w:rsidRPr="00A47CE2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  <w:lang w:val="en-US"/>
                    </w:rPr>
                    <w:t>y</w:t>
                  </w:r>
                </w:p>
              </w:tc>
              <w:tc>
                <w:tcPr>
                  <w:tcW w:w="1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F602704" w14:textId="77777777" w:rsidR="00E34260" w:rsidRPr="00A47CE2" w:rsidRDefault="00E34260" w:rsidP="0056622A">
                  <w:pPr>
                    <w:framePr w:hSpace="180" w:wrap="around" w:vAnchor="text" w:hAnchor="margin" w:x="216" w:y="161"/>
                    <w:snapToGrid w:val="0"/>
                    <w:ind w:firstLine="540"/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  <w:vertAlign w:val="subscript"/>
                    </w:rPr>
                  </w:pPr>
                  <w:r w:rsidRPr="00A47CE2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  <w:lang w:val="en-US"/>
                    </w:rPr>
                    <w:t>y</w:t>
                  </w:r>
                  <w:r w:rsidRPr="00A47CE2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  <w:vertAlign w:val="subscript"/>
                    </w:rPr>
                    <w:t>1</w:t>
                  </w:r>
                </w:p>
              </w:tc>
              <w:tc>
                <w:tcPr>
                  <w:tcW w:w="20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6C58C76" w14:textId="77777777" w:rsidR="00E34260" w:rsidRPr="00A47CE2" w:rsidRDefault="00E34260" w:rsidP="0056622A">
                  <w:pPr>
                    <w:framePr w:hSpace="180" w:wrap="around" w:vAnchor="text" w:hAnchor="margin" w:x="216" w:y="161"/>
                    <w:snapToGrid w:val="0"/>
                    <w:ind w:firstLine="52"/>
                    <w:jc w:val="center"/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  <w:vertAlign w:val="subscript"/>
                    </w:rPr>
                  </w:pPr>
                  <w:r w:rsidRPr="00A47CE2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  <w:lang w:val="en-US"/>
                    </w:rPr>
                    <w:t>y</w:t>
                  </w:r>
                  <w:r w:rsidRPr="00A47CE2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  <w:vertAlign w:val="subscript"/>
                    </w:rPr>
                    <w:t>2</w:t>
                  </w:r>
                </w:p>
              </w:tc>
              <w:tc>
                <w:tcPr>
                  <w:tcW w:w="19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3AA53B3" w14:textId="77777777" w:rsidR="00E34260" w:rsidRPr="00A47CE2" w:rsidRDefault="00E34260" w:rsidP="0056622A">
                  <w:pPr>
                    <w:framePr w:hSpace="180" w:wrap="around" w:vAnchor="text" w:hAnchor="margin" w:x="216" w:y="161"/>
                    <w:snapToGrid w:val="0"/>
                    <w:ind w:firstLine="540"/>
                    <w:jc w:val="center"/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</w:rPr>
                  </w:pPr>
                  <w:r w:rsidRPr="00A47CE2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</w:rPr>
                    <w:t>...</w:t>
                  </w:r>
                </w:p>
              </w:tc>
              <w:tc>
                <w:tcPr>
                  <w:tcW w:w="12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59C2C9" w14:textId="77777777" w:rsidR="00E34260" w:rsidRPr="00A47CE2" w:rsidRDefault="00E34260" w:rsidP="0056622A">
                  <w:pPr>
                    <w:framePr w:hSpace="180" w:wrap="around" w:vAnchor="text" w:hAnchor="margin" w:x="216" w:y="161"/>
                    <w:snapToGrid w:val="0"/>
                    <w:ind w:firstLine="540"/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  <w:vertAlign w:val="subscript"/>
                    </w:rPr>
                  </w:pPr>
                  <w:r w:rsidRPr="00A47CE2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  <w:lang w:val="en-US"/>
                    </w:rPr>
                    <w:t>y</w:t>
                  </w:r>
                  <w:r w:rsidRPr="00A47CE2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  <w:vertAlign w:val="subscript"/>
                      <w:lang w:val="en-US"/>
                    </w:rPr>
                    <w:t>n</w:t>
                  </w:r>
                </w:p>
              </w:tc>
            </w:tr>
          </w:tbl>
          <w:p w14:paraId="07B27D1C" w14:textId="77777777" w:rsidR="00E34260" w:rsidRPr="00A47CE2" w:rsidRDefault="00E34260" w:rsidP="00E34260">
            <w:pPr>
              <w:tabs>
                <w:tab w:val="left" w:pos="9355"/>
              </w:tabs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 xml:space="preserve">По вычисленным значениям </w:t>
            </w:r>
            <w:r w:rsidRPr="00A47CE2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y</w:t>
            </w: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 xml:space="preserve"> строят параболу, изображающую наружный рельс (рис. 2).</w:t>
            </w:r>
          </w:p>
          <w:p w14:paraId="657660B4" w14:textId="77777777" w:rsidR="00E34260" w:rsidRPr="00A47CE2" w:rsidRDefault="00E34260" w:rsidP="00E3426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 xml:space="preserve">Изображение внутреннего рельса будет получено, если параболу наружного рельса сдвинуть параллельно самой себе вдоль оси </w:t>
            </w:r>
            <w:r w:rsidRPr="00A47CE2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y</w:t>
            </w: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 xml:space="preserve"> на величину</w:t>
            </w:r>
          </w:p>
          <w:p w14:paraId="0968C8D0" w14:textId="77777777" w:rsidR="00E34260" w:rsidRPr="00A47CE2" w:rsidRDefault="00E34260" w:rsidP="00E34260">
            <w:pPr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CE2">
              <w:rPr>
                <w:rFonts w:ascii="Times New Roman" w:hAnsi="Times New Roman" w:cs="Times New Roman"/>
                <w:position w:val="-16"/>
                <w:sz w:val="20"/>
                <w:szCs w:val="20"/>
              </w:rPr>
              <w:object w:dxaOrig="1840" w:dyaOrig="420" w14:anchorId="4701CA57">
                <v:shape id="_x0000_i1185" type="#_x0000_t75" style="width:92.4pt;height:21pt" o:ole="" filled="t">
                  <v:fill color2="black"/>
                  <v:imagedata r:id="rId153" o:title=""/>
                </v:shape>
                <o:OLEObject Type="Embed" ProgID="Microsoft" ShapeID="_x0000_i1185" DrawAspect="Content" ObjectID="_1799574833" r:id="rId154"/>
              </w:object>
            </w: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 xml:space="preserve"> ,                                                     </w:t>
            </w:r>
          </w:p>
          <w:p w14:paraId="13EC8ADD" w14:textId="77777777" w:rsidR="00E34260" w:rsidRPr="00A47CE2" w:rsidRDefault="00E34260" w:rsidP="00E34260">
            <w:pPr>
              <w:pStyle w:val="210"/>
              <w:ind w:left="567" w:hanging="567"/>
              <w:rPr>
                <w:sz w:val="20"/>
              </w:rPr>
            </w:pPr>
            <w:r w:rsidRPr="00A47CE2">
              <w:rPr>
                <w:sz w:val="20"/>
              </w:rPr>
              <w:t xml:space="preserve">где </w:t>
            </w:r>
            <w:r w:rsidRPr="00A47CE2">
              <w:rPr>
                <w:i/>
                <w:sz w:val="20"/>
              </w:rPr>
              <w:t>2</w:t>
            </w:r>
            <w:r w:rsidRPr="00A47CE2">
              <w:rPr>
                <w:i/>
                <w:sz w:val="20"/>
              </w:rPr>
              <w:t>+</w:t>
            </w:r>
            <w:r w:rsidRPr="00A47CE2">
              <w:rPr>
                <w:i/>
                <w:sz w:val="20"/>
              </w:rPr>
              <w:t></w:t>
            </w:r>
            <w:r w:rsidRPr="00A47CE2">
              <w:rPr>
                <w:sz w:val="20"/>
              </w:rPr>
              <w:t xml:space="preserve"> – величина за</w:t>
            </w:r>
            <w:r>
              <w:rPr>
                <w:sz w:val="20"/>
              </w:rPr>
              <w:t>зора колесной пары и колеи, мм.</w:t>
            </w:r>
          </w:p>
          <w:p w14:paraId="7497F5B5" w14:textId="77777777" w:rsidR="00E34260" w:rsidRPr="00A47CE2" w:rsidRDefault="00E34260" w:rsidP="00E34260">
            <w:pPr>
              <w:ind w:firstLine="709"/>
              <w:jc w:val="both"/>
              <w:rPr>
                <w:rFonts w:ascii="Times New Roman" w:hAnsi="Times New Roman" w:cs="Times New Roman"/>
                <w:i/>
              </w:rPr>
            </w:pPr>
            <w:r w:rsidRPr="00A47CE2">
              <w:rPr>
                <w:rFonts w:ascii="Times New Roman" w:hAnsi="Times New Roman" w:cs="Times New Roman"/>
              </w:rPr>
              <w:t xml:space="preserve">Схема экипажа размещается в масштабе </w:t>
            </w:r>
            <w:r w:rsidRPr="00A47CE2">
              <w:rPr>
                <w:rFonts w:ascii="Times New Roman" w:hAnsi="Times New Roman" w:cs="Times New Roman"/>
                <w:i/>
                <w:lang w:val="en-US"/>
              </w:rPr>
              <w:t>m</w:t>
            </w:r>
            <w:r w:rsidRPr="00A47CE2">
              <w:rPr>
                <w:rFonts w:ascii="Times New Roman" w:hAnsi="Times New Roman" w:cs="Times New Roman"/>
                <w:i/>
                <w:vertAlign w:val="subscript"/>
                <w:lang w:val="en-US"/>
              </w:rPr>
              <w:t>x</w:t>
            </w:r>
            <w:r w:rsidRPr="00A47CE2">
              <w:rPr>
                <w:rFonts w:ascii="Times New Roman" w:hAnsi="Times New Roman" w:cs="Times New Roman"/>
              </w:rPr>
              <w:t xml:space="preserve"> так, чтобы продольная ось кузова была параллельна оси </w:t>
            </w:r>
            <w:r w:rsidRPr="00A47CE2">
              <w:rPr>
                <w:rFonts w:ascii="Times New Roman" w:hAnsi="Times New Roman" w:cs="Times New Roman"/>
                <w:i/>
              </w:rPr>
              <w:t>ох.</w:t>
            </w:r>
          </w:p>
          <w:p w14:paraId="04BA0E27" w14:textId="77777777" w:rsidR="00E34260" w:rsidRDefault="00E34260" w:rsidP="00E34260">
            <w:pPr>
              <w:ind w:firstLine="709"/>
              <w:jc w:val="both"/>
            </w:pPr>
          </w:p>
          <w:p w14:paraId="70BDA922" w14:textId="77777777" w:rsidR="00E34260" w:rsidRDefault="00E34260" w:rsidP="00E34260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Задание №2</w:t>
            </w:r>
          </w:p>
          <w:p w14:paraId="370E7BAE" w14:textId="77777777" w:rsidR="00E34260" w:rsidRPr="00E5351E" w:rsidRDefault="00E34260" w:rsidP="00E34260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E5351E">
              <w:rPr>
                <w:rFonts w:ascii="Times New Roman" w:hAnsi="Times New Roman"/>
                <w:b/>
                <w:i/>
                <w:sz w:val="20"/>
                <w:szCs w:val="20"/>
              </w:rPr>
              <w:t>Определение углов поворота тележек, осевых зазоров и поперечных разбегов средних колесных пар тележек.</w:t>
            </w:r>
          </w:p>
          <w:p w14:paraId="41ABA5A4" w14:textId="77777777" w:rsidR="00E34260" w:rsidRPr="00A47CE2" w:rsidRDefault="00E34260" w:rsidP="00E3426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 xml:space="preserve">При параболическом методе все зазоры и отклонения должны измеряться только вертикально. Углы </w:t>
            </w:r>
            <w:r w:rsidRPr="00A47CE2">
              <w:rPr>
                <w:rFonts w:ascii="Times New Roman" w:hAnsi="Times New Roman" w:cs="Times New Roman"/>
                <w:i/>
                <w:sz w:val="20"/>
                <w:szCs w:val="20"/>
              </w:rPr>
              <w:t>β</w:t>
            </w:r>
            <w:r w:rsidRPr="00A47CE2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П</w:t>
            </w:r>
            <w:r w:rsidRPr="00A47CE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град </w:t>
            </w: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>получаются в искаженном виде и определяются, с учетом замеренных на диаграмме углов</w:t>
            </w:r>
            <w:r w:rsidRPr="00A47CE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β</w:t>
            </w:r>
            <w:r w:rsidRPr="00A47CE2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ЧЕР</w:t>
            </w:r>
            <w:r w:rsidRPr="00A47CE2">
              <w:rPr>
                <w:rFonts w:ascii="Times New Roman" w:hAnsi="Times New Roman" w:cs="Times New Roman"/>
                <w:i/>
                <w:sz w:val="20"/>
                <w:szCs w:val="20"/>
              </w:rPr>
              <w:t>, град</w:t>
            </w: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 xml:space="preserve"> из выражения: </w:t>
            </w:r>
          </w:p>
          <w:p w14:paraId="70FE5FD7" w14:textId="77777777" w:rsidR="00E34260" w:rsidRPr="00A47CE2" w:rsidRDefault="00E34260" w:rsidP="00E34260">
            <w:pPr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CE2">
              <w:rPr>
                <w:rFonts w:ascii="Times New Roman" w:hAnsi="Times New Roman" w:cs="Times New Roman"/>
                <w:position w:val="-34"/>
                <w:sz w:val="20"/>
                <w:szCs w:val="20"/>
              </w:rPr>
              <w:object w:dxaOrig="1760" w:dyaOrig="780" w14:anchorId="2ABC3E1A">
                <v:shape id="_x0000_i1186" type="#_x0000_t75" style="width:87.6pt;height:39pt" o:ole="" filled="t">
                  <v:fill color2="black"/>
                  <v:imagedata r:id="rId155" o:title=""/>
                </v:shape>
                <o:OLEObject Type="Embed" ProgID="Microsoft" ShapeID="_x0000_i1186" DrawAspect="Content" ObjectID="_1799574834" r:id="rId156"/>
              </w:object>
            </w: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9AF9E15" w14:textId="77777777" w:rsidR="00E34260" w:rsidRPr="00A47CE2" w:rsidRDefault="00E34260" w:rsidP="00E3426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>При геометрическом вписывании исследуются следующие положения экипажа:</w:t>
            </w:r>
          </w:p>
          <w:p w14:paraId="115089E3" w14:textId="77777777" w:rsidR="00E34260" w:rsidRPr="00A47CE2" w:rsidRDefault="00E34260" w:rsidP="00E34260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 xml:space="preserve">        1) положение отброса к наружному рельсу (установка по хорде);</w:t>
            </w:r>
          </w:p>
          <w:p w14:paraId="59C67F69" w14:textId="77777777" w:rsidR="00E34260" w:rsidRPr="00A47CE2" w:rsidRDefault="00E34260" w:rsidP="00E34260">
            <w:pPr>
              <w:tabs>
                <w:tab w:val="left" w:pos="900"/>
              </w:tabs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 xml:space="preserve">  2) положение перекоса;</w:t>
            </w:r>
          </w:p>
          <w:p w14:paraId="2F12D6F5" w14:textId="77777777" w:rsidR="00E34260" w:rsidRPr="00A47CE2" w:rsidRDefault="00E34260" w:rsidP="00E34260">
            <w:pPr>
              <w:tabs>
                <w:tab w:val="left" w:pos="900"/>
              </w:tabs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 xml:space="preserve">  3) отброс к внутреннему рельсу.</w:t>
            </w:r>
          </w:p>
          <w:p w14:paraId="00CD397E" w14:textId="77777777" w:rsidR="00E34260" w:rsidRPr="00A47CE2" w:rsidRDefault="00E34260" w:rsidP="00E3426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>При всех исследованных положениях определяются:</w:t>
            </w:r>
          </w:p>
          <w:p w14:paraId="5C234AFF" w14:textId="77777777" w:rsidR="00E34260" w:rsidRPr="00A47CE2" w:rsidRDefault="00E34260" w:rsidP="00E3426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 xml:space="preserve">        а) величины зазоров между гребнем бандажа и рельсом средних колесных пар;</w:t>
            </w:r>
          </w:p>
          <w:p w14:paraId="510109A1" w14:textId="77777777" w:rsidR="00E34260" w:rsidRPr="00A47CE2" w:rsidRDefault="00E34260" w:rsidP="00E34260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 xml:space="preserve">б) величины осевых разбегов средних колесных пар; </w:t>
            </w:r>
          </w:p>
          <w:p w14:paraId="2FDB477F" w14:textId="77777777" w:rsidR="00E34260" w:rsidRPr="00A47CE2" w:rsidRDefault="00E34260" w:rsidP="00E34260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CE2">
              <w:rPr>
                <w:rFonts w:ascii="Times New Roman" w:hAnsi="Times New Roman" w:cs="Times New Roman"/>
                <w:sz w:val="20"/>
                <w:szCs w:val="20"/>
              </w:rPr>
              <w:t xml:space="preserve">        в) углы между осями кузова и тележек.</w:t>
            </w:r>
          </w:p>
        </w:tc>
      </w:tr>
      <w:tr w:rsidR="00E34260" w:rsidRPr="00B24C1F" w14:paraId="2FC9817F" w14:textId="77777777" w:rsidTr="008935E4">
        <w:trPr>
          <w:trHeight w:val="743"/>
        </w:trPr>
        <w:tc>
          <w:tcPr>
            <w:tcW w:w="5316" w:type="dxa"/>
            <w:gridSpan w:val="2"/>
          </w:tcPr>
          <w:p w14:paraId="1E615FE9" w14:textId="77777777" w:rsidR="00E34260" w:rsidRPr="00692C49" w:rsidRDefault="00E34260" w:rsidP="00E34260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A3770A">
              <w:rPr>
                <w:rFonts w:ascii="Times New Roman" w:hAnsi="Times New Roman" w:cs="Times New Roman"/>
                <w:color w:val="000000"/>
              </w:rPr>
              <w:t>ПКС-7.1.Применяет знание основ конструирования локомотивов, конструкций экипажной части основного и вспомогательного оборудования, знает основы проектирования и моделирования процессов, узлов и агрегатов локомотивов и локомотивных энергетических установок</w:t>
            </w:r>
          </w:p>
        </w:tc>
        <w:tc>
          <w:tcPr>
            <w:tcW w:w="5316" w:type="dxa"/>
          </w:tcPr>
          <w:p w14:paraId="18A93E58" w14:textId="77777777" w:rsidR="00E34260" w:rsidRPr="00692C49" w:rsidRDefault="00E34260" w:rsidP="00E34260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A3770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Pr="00A377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анализа конструкции автономного локомотива и его вспомогательного оборудования по критериям энергетической эффективности; навыками анализа конструкции автономного локомотива и его экипажной части по критериям тяговой эффективности и показателям безопасности движения.</w:t>
            </w:r>
          </w:p>
        </w:tc>
      </w:tr>
      <w:tr w:rsidR="00E34260" w:rsidRPr="00B24C1F" w14:paraId="7EB7787D" w14:textId="77777777" w:rsidTr="008935E4">
        <w:trPr>
          <w:trHeight w:val="743"/>
        </w:trPr>
        <w:tc>
          <w:tcPr>
            <w:tcW w:w="10632" w:type="dxa"/>
            <w:gridSpan w:val="3"/>
          </w:tcPr>
          <w:p w14:paraId="6079C292" w14:textId="77777777" w:rsidR="00E34260" w:rsidRDefault="00E34260" w:rsidP="00E34260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92C4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3A2A4849" w14:textId="77777777" w:rsidR="00E34260" w:rsidRPr="00A47CE2" w:rsidRDefault="00E34260" w:rsidP="00E34260">
            <w:pPr>
              <w:pStyle w:val="210"/>
              <w:spacing w:line="240" w:lineRule="auto"/>
              <w:jc w:val="both"/>
              <w:rPr>
                <w:b/>
                <w:sz w:val="22"/>
                <w:szCs w:val="22"/>
                <w:u w:val="single"/>
              </w:rPr>
            </w:pPr>
            <w:r w:rsidRPr="001F2157">
              <w:rPr>
                <w:b/>
                <w:sz w:val="22"/>
                <w:szCs w:val="22"/>
                <w:u w:val="single"/>
              </w:rPr>
              <w:t>В рамках выполнения курсового проекта необходимо выполнить</w:t>
            </w:r>
            <w:r>
              <w:rPr>
                <w:b/>
                <w:sz w:val="22"/>
                <w:szCs w:val="22"/>
                <w:u w:val="single"/>
              </w:rPr>
              <w:t xml:space="preserve"> расчеты по следующим разделам:</w:t>
            </w:r>
          </w:p>
          <w:p w14:paraId="0323EBEB" w14:textId="77777777" w:rsidR="00E34260" w:rsidRPr="009C21DE" w:rsidRDefault="00E34260" w:rsidP="00E34260">
            <w:pPr>
              <w:numPr>
                <w:ilvl w:val="0"/>
                <w:numId w:val="26"/>
              </w:numPr>
              <w:tabs>
                <w:tab w:val="left" w:pos="720"/>
              </w:tabs>
              <w:suppressAutoHyphens/>
              <w:autoSpaceDE w:val="0"/>
              <w:spacing w:before="20"/>
              <w:ind w:right="-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21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Динамическое вписывание тепловоза в кривые.</w:t>
            </w:r>
          </w:p>
          <w:p w14:paraId="141E5038" w14:textId="77777777" w:rsidR="00E34260" w:rsidRPr="009C21DE" w:rsidRDefault="00E34260" w:rsidP="00E34260">
            <w:pPr>
              <w:tabs>
                <w:tab w:val="left" w:pos="1080"/>
              </w:tabs>
              <w:suppressAutoHyphens/>
              <w:autoSpaceDE w:val="0"/>
              <w:spacing w:before="20"/>
              <w:ind w:right="-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21DE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Задание №1</w:t>
            </w:r>
            <w:r w:rsidRPr="009C21DE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Определение направляющих, боковых и рамных сил. </w:t>
            </w:r>
          </w:p>
          <w:p w14:paraId="69F83083" w14:textId="77777777" w:rsidR="00E34260" w:rsidRPr="009C21DE" w:rsidRDefault="00E34260" w:rsidP="00E34260">
            <w:pPr>
              <w:pStyle w:val="31"/>
              <w:ind w:left="0" w:firstLine="709"/>
              <w:jc w:val="both"/>
              <w:rPr>
                <w:sz w:val="20"/>
              </w:rPr>
            </w:pPr>
            <w:r w:rsidRPr="009C21DE">
              <w:rPr>
                <w:sz w:val="20"/>
              </w:rPr>
              <w:t>При динамическом вписывании определяются горизонтальные усилия, передаваемые колесами локомотивного экипажа (тележки) на головки рельсов для наихудшего сочетания действующих нагрузок – положения наибольшего перекоса – положение? при котором передняя колесная пара тележки прижата к наружнему рельсу, а задняя – к внутреннему. На движущийся локомотив в кривой действует множество сил, весь комплекс которых учесть не всегда удается. Поэтому задачи динамического вписывания выполняют с некоторыми допущениями, так как учитываются только следующие силы:</w:t>
            </w:r>
          </w:p>
          <w:p w14:paraId="7169FCF6" w14:textId="77777777" w:rsidR="00E34260" w:rsidRPr="009C21DE" w:rsidRDefault="00E34260" w:rsidP="00E34260">
            <w:pPr>
              <w:numPr>
                <w:ilvl w:val="0"/>
                <w:numId w:val="27"/>
              </w:numPr>
              <w:tabs>
                <w:tab w:val="left" w:pos="360"/>
              </w:tabs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21DE">
              <w:rPr>
                <w:rFonts w:ascii="Times New Roman" w:hAnsi="Times New Roman" w:cs="Times New Roman"/>
                <w:sz w:val="20"/>
                <w:szCs w:val="20"/>
              </w:rPr>
              <w:t xml:space="preserve">Горизонтальные составляющие силы трения бандажей колесных пар о рельсы </w:t>
            </w:r>
            <w:r w:rsidRPr="009C21D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F</w:t>
            </w:r>
            <w:r w:rsidRPr="009C21DE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1</w:t>
            </w:r>
            <w:r w:rsidRPr="009C21DE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9C21D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F</w:t>
            </w:r>
            <w:r w:rsidRPr="009C21DE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6</w:t>
            </w:r>
            <w:r w:rsidRPr="009C21D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A1A4E60" w14:textId="77777777" w:rsidR="00E34260" w:rsidRPr="009C21DE" w:rsidRDefault="00E34260" w:rsidP="00E34260">
            <w:pPr>
              <w:numPr>
                <w:ilvl w:val="0"/>
                <w:numId w:val="27"/>
              </w:numPr>
              <w:tabs>
                <w:tab w:val="left" w:pos="360"/>
              </w:tabs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9C21DE">
              <w:rPr>
                <w:rFonts w:ascii="Times New Roman" w:hAnsi="Times New Roman" w:cs="Times New Roman"/>
                <w:sz w:val="20"/>
                <w:szCs w:val="20"/>
              </w:rPr>
              <w:t xml:space="preserve">Центробежная сила </w:t>
            </w:r>
            <w:r w:rsidRPr="009C21DE">
              <w:rPr>
                <w:rFonts w:ascii="Times New Roman" w:hAnsi="Times New Roman" w:cs="Times New Roman"/>
                <w:i/>
                <w:sz w:val="20"/>
                <w:szCs w:val="20"/>
              </w:rPr>
              <w:t>С</w:t>
            </w:r>
            <w:r w:rsidRPr="009C21D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E3D66A8" w14:textId="77777777" w:rsidR="00E34260" w:rsidRPr="009C21DE" w:rsidRDefault="00E34260" w:rsidP="00E34260">
            <w:pPr>
              <w:numPr>
                <w:ilvl w:val="0"/>
                <w:numId w:val="27"/>
              </w:numPr>
              <w:tabs>
                <w:tab w:val="left" w:pos="360"/>
              </w:tabs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21DE">
              <w:rPr>
                <w:rFonts w:ascii="Times New Roman" w:hAnsi="Times New Roman" w:cs="Times New Roman"/>
                <w:sz w:val="20"/>
                <w:szCs w:val="20"/>
              </w:rPr>
              <w:t xml:space="preserve">Горизонтальная составляющая центробежной силы </w:t>
            </w:r>
            <w:r w:rsidRPr="009C21DE">
              <w:rPr>
                <w:rFonts w:ascii="Times New Roman" w:hAnsi="Times New Roman" w:cs="Times New Roman"/>
                <w:i/>
                <w:sz w:val="20"/>
                <w:szCs w:val="20"/>
              </w:rPr>
              <w:t>С</w:t>
            </w:r>
            <w:r w:rsidRPr="009C21DE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1</w:t>
            </w:r>
            <w:r w:rsidRPr="009C21DE">
              <w:rPr>
                <w:rFonts w:ascii="Times New Roman" w:hAnsi="Times New Roman" w:cs="Times New Roman"/>
                <w:sz w:val="20"/>
                <w:szCs w:val="20"/>
              </w:rPr>
              <w:t>, возникающая от веса локомотива при движении локомотива в кривой с возвышением наружного рельса;</w:t>
            </w:r>
          </w:p>
          <w:p w14:paraId="04981433" w14:textId="77777777" w:rsidR="00E34260" w:rsidRPr="009C21DE" w:rsidRDefault="00E34260" w:rsidP="00E34260">
            <w:pPr>
              <w:numPr>
                <w:ilvl w:val="0"/>
                <w:numId w:val="27"/>
              </w:numPr>
              <w:tabs>
                <w:tab w:val="left" w:pos="360"/>
              </w:tabs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21DE">
              <w:rPr>
                <w:rFonts w:ascii="Times New Roman" w:hAnsi="Times New Roman" w:cs="Times New Roman"/>
                <w:sz w:val="20"/>
                <w:szCs w:val="20"/>
              </w:rPr>
              <w:t xml:space="preserve">Боковые реакции со стороны рельсов от воздействия на них колес (направляющие усилия) </w:t>
            </w:r>
            <w:r w:rsidRPr="009C21D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Y</w:t>
            </w:r>
            <w:r w:rsidRPr="009C21DE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1</w:t>
            </w:r>
            <w:r w:rsidRPr="009C21DE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9C21D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Y</w:t>
            </w:r>
            <w:r w:rsidRPr="009C21DE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6</w:t>
            </w:r>
            <w:r w:rsidRPr="009C21D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94BA1D9" w14:textId="77777777" w:rsidR="00E34260" w:rsidRPr="009C21DE" w:rsidRDefault="00E34260" w:rsidP="00E34260">
            <w:pPr>
              <w:numPr>
                <w:ilvl w:val="0"/>
                <w:numId w:val="27"/>
              </w:numPr>
              <w:tabs>
                <w:tab w:val="left" w:pos="360"/>
              </w:tabs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21DE">
              <w:rPr>
                <w:rFonts w:ascii="Times New Roman" w:hAnsi="Times New Roman" w:cs="Times New Roman"/>
                <w:sz w:val="20"/>
                <w:szCs w:val="20"/>
              </w:rPr>
              <w:t xml:space="preserve">Боковые давления колес на головки рельсов </w:t>
            </w:r>
            <w:r w:rsidRPr="009C21D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Y</w:t>
            </w:r>
            <w:r w:rsidRPr="009C21DE">
              <w:rPr>
                <w:rFonts w:ascii="Times New Roman" w:hAnsi="Times New Roman" w:cs="Times New Roman"/>
                <w:i/>
                <w:sz w:val="20"/>
                <w:szCs w:val="20"/>
              </w:rPr>
              <w:t>'</w:t>
            </w:r>
            <w:r w:rsidRPr="009C21DE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1</w:t>
            </w:r>
            <w:r w:rsidRPr="009C21DE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9C21D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Y</w:t>
            </w:r>
            <w:r w:rsidRPr="009C21DE">
              <w:rPr>
                <w:rFonts w:ascii="Times New Roman" w:hAnsi="Times New Roman" w:cs="Times New Roman"/>
                <w:i/>
                <w:sz w:val="20"/>
                <w:szCs w:val="20"/>
              </w:rPr>
              <w:t>'</w:t>
            </w:r>
            <w:r w:rsidRPr="009C21DE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6</w:t>
            </w:r>
            <w:r w:rsidRPr="009C21DE">
              <w:rPr>
                <w:rFonts w:ascii="Times New Roman" w:hAnsi="Times New Roman" w:cs="Times New Roman"/>
                <w:sz w:val="20"/>
                <w:szCs w:val="20"/>
              </w:rPr>
              <w:t>, представляющие собой разности между направляющими усилиями и силами трения бандажей о рельсы;</w:t>
            </w:r>
          </w:p>
          <w:p w14:paraId="458CD9F3" w14:textId="77777777" w:rsidR="00E34260" w:rsidRPr="009C21DE" w:rsidRDefault="00E34260" w:rsidP="00E34260">
            <w:pPr>
              <w:numPr>
                <w:ilvl w:val="0"/>
                <w:numId w:val="27"/>
              </w:numPr>
              <w:tabs>
                <w:tab w:val="left" w:pos="360"/>
              </w:tabs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21DE">
              <w:rPr>
                <w:rFonts w:ascii="Times New Roman" w:hAnsi="Times New Roman" w:cs="Times New Roman"/>
                <w:sz w:val="20"/>
                <w:szCs w:val="20"/>
              </w:rPr>
              <w:t>Возвращающие силы и их моменты при наличии в экипаже возвращающих устройств, а также моменты сил трения в опорах.</w:t>
            </w:r>
          </w:p>
          <w:p w14:paraId="47920A21" w14:textId="77777777" w:rsidR="00E34260" w:rsidRPr="009C21DE" w:rsidRDefault="00E34260" w:rsidP="00E34260">
            <w:pPr>
              <w:tabs>
                <w:tab w:val="left" w:pos="1080"/>
              </w:tabs>
              <w:suppressAutoHyphens/>
              <w:autoSpaceDE w:val="0"/>
              <w:spacing w:before="20"/>
              <w:ind w:right="-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21DE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Задание №2</w:t>
            </w:r>
            <w:r w:rsidRPr="009C21DE">
              <w:rPr>
                <w:rFonts w:ascii="Times New Roman" w:hAnsi="Times New Roman" w:cs="Times New Roman"/>
                <w:sz w:val="20"/>
                <w:szCs w:val="20"/>
              </w:rPr>
              <w:t xml:space="preserve"> Построение горизонтально-динамического паспорта тепловоза и оценка динамических качеств тепловоза.</w:t>
            </w:r>
          </w:p>
          <w:p w14:paraId="489B7F6F" w14:textId="77777777" w:rsidR="00E34260" w:rsidRPr="00FB3FE5" w:rsidRDefault="00E34260" w:rsidP="00E34260">
            <w:pPr>
              <w:pStyle w:val="210"/>
              <w:spacing w:line="240" w:lineRule="auto"/>
              <w:ind w:firstLine="709"/>
              <w:jc w:val="both"/>
              <w:rPr>
                <w:sz w:val="20"/>
              </w:rPr>
            </w:pPr>
            <w:r w:rsidRPr="00FB3FE5">
              <w:rPr>
                <w:sz w:val="20"/>
              </w:rPr>
              <w:t xml:space="preserve">Для оценки динамических качеств локомотива необходимо определить внешние силы (направляющие усилия </w:t>
            </w:r>
            <w:r w:rsidRPr="00FB3FE5">
              <w:rPr>
                <w:i/>
                <w:sz w:val="20"/>
                <w:lang w:val="en-US"/>
              </w:rPr>
              <w:t>Y</w:t>
            </w:r>
            <w:r w:rsidRPr="00FB3FE5">
              <w:rPr>
                <w:i/>
                <w:sz w:val="20"/>
                <w:vertAlign w:val="subscript"/>
              </w:rPr>
              <w:t>1</w:t>
            </w:r>
            <w:r w:rsidRPr="00FB3FE5">
              <w:rPr>
                <w:sz w:val="20"/>
              </w:rPr>
              <w:t xml:space="preserve"> и </w:t>
            </w:r>
            <w:r w:rsidRPr="00FB3FE5">
              <w:rPr>
                <w:i/>
                <w:sz w:val="20"/>
                <w:lang w:val="en-US"/>
              </w:rPr>
              <w:t>Y</w:t>
            </w:r>
            <w:r w:rsidRPr="00FB3FE5">
              <w:rPr>
                <w:i/>
                <w:sz w:val="20"/>
                <w:vertAlign w:val="subscript"/>
              </w:rPr>
              <w:t>3</w:t>
            </w:r>
            <w:r w:rsidRPr="00FB3FE5">
              <w:rPr>
                <w:sz w:val="20"/>
              </w:rPr>
              <w:t xml:space="preserve">), уравновешивающие силы и моменты приложенные к  передней тележке локомотива по ходу движения. </w:t>
            </w:r>
          </w:p>
          <w:p w14:paraId="1074B14D" w14:textId="77777777" w:rsidR="00E34260" w:rsidRPr="00FB3FE5" w:rsidRDefault="00E34260" w:rsidP="00E34260">
            <w:pPr>
              <w:pStyle w:val="210"/>
              <w:spacing w:line="240" w:lineRule="auto"/>
              <w:ind w:firstLine="709"/>
              <w:jc w:val="both"/>
              <w:rPr>
                <w:sz w:val="20"/>
              </w:rPr>
            </w:pPr>
            <w:r w:rsidRPr="00FB3FE5">
              <w:rPr>
                <w:sz w:val="20"/>
              </w:rPr>
              <w:t xml:space="preserve">Начать следует с вычерчивания схемы тележки тепловоза и осмысленного нанесения всех основных сил и моментов, действующих на нее. Центр поворота </w:t>
            </w:r>
            <w:r w:rsidRPr="00FB3FE5">
              <w:rPr>
                <w:i/>
                <w:sz w:val="20"/>
              </w:rPr>
              <w:t xml:space="preserve"> </w:t>
            </w:r>
            <w:r w:rsidRPr="00FB3FE5">
              <w:rPr>
                <w:sz w:val="20"/>
              </w:rPr>
              <w:t>наносится на схему из условия, что тележка находится в положении наибольшего перекоса. В данном случае полюсное расстояние первой (направляющей) колесной пары определяется из выражения, м:</w:t>
            </w:r>
          </w:p>
          <w:p w14:paraId="67C280A1" w14:textId="77777777" w:rsidR="00E34260" w:rsidRPr="00FB3FE5" w:rsidRDefault="00E34260" w:rsidP="00E34260">
            <w:pPr>
              <w:pStyle w:val="210"/>
              <w:spacing w:before="120" w:line="316" w:lineRule="auto"/>
              <w:ind w:firstLine="0"/>
              <w:jc w:val="center"/>
              <w:rPr>
                <w:sz w:val="20"/>
              </w:rPr>
            </w:pPr>
            <w:r w:rsidRPr="00FB3FE5">
              <w:rPr>
                <w:position w:val="-26"/>
                <w:sz w:val="20"/>
              </w:rPr>
              <w:object w:dxaOrig="2540" w:dyaOrig="740" w14:anchorId="12A744C3">
                <v:shape id="_x0000_i1187" type="#_x0000_t75" style="width:126.6pt;height:36.6pt" o:ole="" filled="t">
                  <v:fill color2="black"/>
                  <v:imagedata r:id="rId157" o:title=""/>
                </v:shape>
                <o:OLEObject Type="Embed" ProgID="Microsoft" ShapeID="_x0000_i1187" DrawAspect="Content" ObjectID="_1799574835" r:id="rId158"/>
              </w:object>
            </w:r>
          </w:p>
          <w:p w14:paraId="2BCDA064" w14:textId="77777777" w:rsidR="00E34260" w:rsidRPr="00E5351E" w:rsidRDefault="00E34260" w:rsidP="00E34260">
            <w:pPr>
              <w:pStyle w:val="210"/>
              <w:spacing w:line="240" w:lineRule="auto"/>
              <w:ind w:left="567" w:hanging="567"/>
              <w:rPr>
                <w:sz w:val="20"/>
              </w:rPr>
            </w:pPr>
            <w:r w:rsidRPr="00FB3FE5">
              <w:rPr>
                <w:sz w:val="20"/>
              </w:rPr>
              <w:t xml:space="preserve">где    </w:t>
            </w:r>
            <w:r w:rsidRPr="00FB3FE5">
              <w:rPr>
                <w:sz w:val="20"/>
              </w:rPr>
              <w:tab/>
            </w:r>
            <w:r w:rsidRPr="00FB3FE5">
              <w:rPr>
                <w:i/>
                <w:sz w:val="20"/>
                <w:lang w:val="en-US"/>
              </w:rPr>
              <w:t>R</w:t>
            </w:r>
            <w:r w:rsidRPr="00FB3FE5">
              <w:rPr>
                <w:i/>
                <w:sz w:val="20"/>
                <w:vertAlign w:val="subscript"/>
              </w:rPr>
              <w:t>Д</w:t>
            </w:r>
            <w:r w:rsidRPr="00FB3FE5">
              <w:rPr>
                <w:sz w:val="20"/>
              </w:rPr>
              <w:t xml:space="preserve"> – радиус кривой д</w:t>
            </w:r>
            <w:r>
              <w:rPr>
                <w:sz w:val="20"/>
              </w:rPr>
              <w:t>ля динамического вписывания, м.</w:t>
            </w:r>
          </w:p>
          <w:p w14:paraId="0A8EF87E" w14:textId="77777777" w:rsidR="00E34260" w:rsidRPr="00FB3FE5" w:rsidRDefault="00E34260" w:rsidP="00E34260">
            <w:pPr>
              <w:pStyle w:val="210"/>
              <w:ind w:firstLine="0"/>
              <w:rPr>
                <w:sz w:val="22"/>
                <w:szCs w:val="22"/>
              </w:rPr>
            </w:pPr>
            <w:r w:rsidRPr="00E5351E">
              <w:rPr>
                <w:b/>
                <w:i/>
                <w:sz w:val="22"/>
                <w:szCs w:val="22"/>
                <w:u w:val="single"/>
              </w:rPr>
              <w:t>Задание №3</w:t>
            </w:r>
            <w:r>
              <w:rPr>
                <w:sz w:val="22"/>
                <w:szCs w:val="22"/>
              </w:rPr>
              <w:t xml:space="preserve"> </w:t>
            </w:r>
            <w:r w:rsidRPr="00FB3FE5">
              <w:rPr>
                <w:sz w:val="22"/>
                <w:szCs w:val="22"/>
              </w:rPr>
              <w:t>Определение сил, входящих в уравнения равновесия</w:t>
            </w:r>
          </w:p>
          <w:p w14:paraId="29DFBD49" w14:textId="77777777" w:rsidR="00E34260" w:rsidRPr="00FB3FE5" w:rsidRDefault="00E34260" w:rsidP="00E34260">
            <w:pPr>
              <w:pStyle w:val="210"/>
              <w:spacing w:line="240" w:lineRule="auto"/>
              <w:ind w:firstLine="709"/>
              <w:jc w:val="both"/>
              <w:rPr>
                <w:sz w:val="20"/>
              </w:rPr>
            </w:pPr>
            <w:r w:rsidRPr="00FB3FE5">
              <w:rPr>
                <w:sz w:val="20"/>
              </w:rPr>
              <w:t>Согласно расчетной схеме составляются уравнения равновесия сил и моментов.</w:t>
            </w:r>
          </w:p>
          <w:p w14:paraId="076D6640" w14:textId="77777777" w:rsidR="00E34260" w:rsidRPr="00FB3FE5" w:rsidRDefault="00E34260" w:rsidP="00E34260">
            <w:pPr>
              <w:pStyle w:val="210"/>
              <w:spacing w:line="240" w:lineRule="auto"/>
              <w:ind w:firstLine="709"/>
              <w:jc w:val="both"/>
              <w:rPr>
                <w:sz w:val="20"/>
              </w:rPr>
            </w:pPr>
            <w:r w:rsidRPr="00FB3FE5">
              <w:rPr>
                <w:sz w:val="20"/>
              </w:rPr>
              <w:t>Средние значения сил трения в опорных точках колес считаются равными для всех колесных пар тепловоза. Приближенно они могут быть определены по формуле:</w:t>
            </w:r>
          </w:p>
          <w:p w14:paraId="0AF858BB" w14:textId="77777777" w:rsidR="00E34260" w:rsidRPr="00FB3FE5" w:rsidRDefault="00E34260" w:rsidP="00E34260">
            <w:pPr>
              <w:pStyle w:val="210"/>
              <w:jc w:val="center"/>
              <w:rPr>
                <w:sz w:val="20"/>
              </w:rPr>
            </w:pPr>
            <w:r w:rsidRPr="00FB3FE5">
              <w:rPr>
                <w:position w:val="-12"/>
                <w:sz w:val="20"/>
              </w:rPr>
              <w:object w:dxaOrig="1420" w:dyaOrig="380" w14:anchorId="3605B419">
                <v:shape id="_x0000_i1188" type="#_x0000_t75" style="width:94.8pt;height:24.6pt" o:ole="" filled="t">
                  <v:fill color2="black"/>
                  <v:imagedata r:id="rId159" o:title=""/>
                </v:shape>
                <o:OLEObject Type="Embed" ProgID="Microsoft" ShapeID="_x0000_i1188" DrawAspect="Content" ObjectID="_1799574836" r:id="rId160"/>
              </w:object>
            </w:r>
            <w:r w:rsidRPr="00FB3FE5">
              <w:rPr>
                <w:sz w:val="20"/>
              </w:rPr>
              <w:t>,</w:t>
            </w:r>
          </w:p>
          <w:p w14:paraId="7470A93D" w14:textId="77777777" w:rsidR="00E34260" w:rsidRPr="00FB3FE5" w:rsidRDefault="00E34260" w:rsidP="00E34260">
            <w:pPr>
              <w:pStyle w:val="210"/>
              <w:spacing w:line="240" w:lineRule="auto"/>
              <w:ind w:firstLine="0"/>
              <w:rPr>
                <w:sz w:val="20"/>
              </w:rPr>
            </w:pPr>
            <w:r w:rsidRPr="00FB3FE5">
              <w:rPr>
                <w:sz w:val="20"/>
              </w:rPr>
              <w:t>где 2П  - максимальная нагрузка на ось(по заданию), кН;</w:t>
            </w:r>
          </w:p>
          <w:p w14:paraId="211988EA" w14:textId="33F9E266" w:rsidR="00E34260" w:rsidRPr="00FB3FE5" w:rsidRDefault="00E34260" w:rsidP="00E34260">
            <w:pPr>
              <w:pStyle w:val="210"/>
              <w:spacing w:line="240" w:lineRule="auto"/>
              <w:ind w:firstLine="426"/>
              <w:rPr>
                <w:sz w:val="20"/>
              </w:rPr>
            </w:pPr>
            <w:r>
              <w:rPr>
                <w:noProof/>
                <w:position w:val="-12"/>
                <w:sz w:val="20"/>
                <w:lang w:eastAsia="ru-RU"/>
              </w:rPr>
              <w:drawing>
                <wp:inline distT="0" distB="0" distL="0" distR="0" wp14:anchorId="13DAF2F5" wp14:editId="132956F6">
                  <wp:extent cx="276225" cy="23812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381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B3FE5">
              <w:rPr>
                <w:sz w:val="20"/>
              </w:rPr>
              <w:t xml:space="preserve"> = 0,25 - коэффициент трения между рельсами и бандажами.</w:t>
            </w:r>
          </w:p>
          <w:p w14:paraId="6BA6474E" w14:textId="77777777" w:rsidR="00E34260" w:rsidRPr="00FB3FE5" w:rsidRDefault="00E34260" w:rsidP="00E34260">
            <w:pPr>
              <w:pStyle w:val="210"/>
              <w:spacing w:line="240" w:lineRule="auto"/>
              <w:ind w:firstLine="709"/>
              <w:jc w:val="both"/>
              <w:rPr>
                <w:sz w:val="20"/>
              </w:rPr>
            </w:pPr>
            <w:r w:rsidRPr="00FB3FE5">
              <w:rPr>
                <w:sz w:val="20"/>
              </w:rPr>
              <w:t xml:space="preserve">У трехосных тележек современных тепловозов свободный разбег средней колесной пары достигает </w:t>
            </w:r>
            <w:r w:rsidRPr="00FB3FE5">
              <w:rPr>
                <w:sz w:val="20"/>
              </w:rPr>
              <w:t xml:space="preserve">14 мм, поэтому первая составляющая от силы </w:t>
            </w:r>
            <w:r w:rsidRPr="00FB3FE5">
              <w:rPr>
                <w:sz w:val="20"/>
                <w:lang w:val="en-US"/>
              </w:rPr>
              <w:t>F</w:t>
            </w:r>
            <w:r w:rsidRPr="00FB3FE5">
              <w:rPr>
                <w:sz w:val="20"/>
                <w:vertAlign w:val="subscript"/>
              </w:rPr>
              <w:t>2</w:t>
            </w:r>
            <w:r w:rsidRPr="00FB3FE5">
              <w:rPr>
                <w:sz w:val="20"/>
              </w:rPr>
              <w:t xml:space="preserve">, равная </w:t>
            </w:r>
            <w:r w:rsidRPr="00FB3FE5">
              <w:rPr>
                <w:sz w:val="20"/>
                <w:lang w:val="en-US"/>
              </w:rPr>
              <w:t>F</w:t>
            </w:r>
            <w:r w:rsidRPr="00FB3FE5">
              <w:rPr>
                <w:sz w:val="20"/>
                <w:vertAlign w:val="subscript"/>
              </w:rPr>
              <w:t>2</w:t>
            </w:r>
            <w:r w:rsidRPr="00FB3FE5">
              <w:rPr>
                <w:sz w:val="20"/>
                <w:lang w:val="en-US"/>
              </w:rPr>
              <w:t>cos</w:t>
            </w:r>
            <w:r w:rsidRPr="00FB3FE5">
              <w:rPr>
                <w:sz w:val="20"/>
                <w:lang w:val="en-US"/>
              </w:rPr>
              <w:t></w:t>
            </w:r>
            <w:r w:rsidRPr="00FB3FE5">
              <w:rPr>
                <w:sz w:val="20"/>
                <w:vertAlign w:val="subscript"/>
              </w:rPr>
              <w:t>2</w:t>
            </w:r>
            <w:r w:rsidRPr="00FB3FE5">
              <w:rPr>
                <w:sz w:val="20"/>
              </w:rPr>
              <w:t xml:space="preserve">, на раму тележки не передается. При составлении уравнения равновесия сил эта составляющая не учитывается, при составлении уравнения моментов учитывается только вторая, действующая вдоль рельсов, составляющая от силы </w:t>
            </w:r>
            <w:r w:rsidRPr="00FB3FE5">
              <w:rPr>
                <w:sz w:val="20"/>
                <w:lang w:val="en-US"/>
              </w:rPr>
              <w:t>F</w:t>
            </w:r>
            <w:r w:rsidRPr="00FB3FE5">
              <w:rPr>
                <w:sz w:val="20"/>
                <w:vertAlign w:val="subscript"/>
              </w:rPr>
              <w:t>2</w:t>
            </w:r>
            <w:r w:rsidRPr="00FB3FE5">
              <w:rPr>
                <w:sz w:val="20"/>
              </w:rPr>
              <w:t xml:space="preserve">, равная </w:t>
            </w:r>
            <w:r w:rsidRPr="00FB3FE5">
              <w:rPr>
                <w:sz w:val="20"/>
                <w:lang w:val="en-US"/>
              </w:rPr>
              <w:t>F</w:t>
            </w:r>
            <w:r w:rsidRPr="00FB3FE5">
              <w:rPr>
                <w:sz w:val="20"/>
                <w:vertAlign w:val="subscript"/>
              </w:rPr>
              <w:t>2</w:t>
            </w:r>
            <w:r w:rsidRPr="00FB3FE5">
              <w:rPr>
                <w:sz w:val="20"/>
                <w:lang w:val="en-US"/>
              </w:rPr>
              <w:t>sin</w:t>
            </w:r>
            <w:r w:rsidRPr="00FB3FE5">
              <w:rPr>
                <w:sz w:val="20"/>
                <w:lang w:val="en-US"/>
              </w:rPr>
              <w:t></w:t>
            </w:r>
            <w:r w:rsidRPr="00FB3FE5">
              <w:rPr>
                <w:sz w:val="20"/>
                <w:vertAlign w:val="subscript"/>
              </w:rPr>
              <w:t>2</w:t>
            </w:r>
            <w:r w:rsidRPr="00FB3FE5">
              <w:rPr>
                <w:sz w:val="20"/>
              </w:rPr>
              <w:t>.</w:t>
            </w:r>
          </w:p>
          <w:p w14:paraId="650A746B" w14:textId="77777777" w:rsidR="00E34260" w:rsidRPr="00FB3FE5" w:rsidRDefault="00E34260" w:rsidP="00E34260">
            <w:pPr>
              <w:pStyle w:val="210"/>
              <w:spacing w:line="240" w:lineRule="auto"/>
              <w:ind w:firstLine="709"/>
              <w:rPr>
                <w:sz w:val="20"/>
              </w:rPr>
            </w:pPr>
            <w:r w:rsidRPr="00FB3FE5">
              <w:rPr>
                <w:sz w:val="20"/>
              </w:rPr>
              <w:t xml:space="preserve">Центробежная сила приходящаяся на тележку : </w:t>
            </w:r>
          </w:p>
          <w:p w14:paraId="5D211B17" w14:textId="77777777" w:rsidR="00E34260" w:rsidRPr="00FB3FE5" w:rsidRDefault="00E34260" w:rsidP="00E34260">
            <w:pPr>
              <w:pStyle w:val="210"/>
              <w:jc w:val="center"/>
              <w:rPr>
                <w:sz w:val="20"/>
              </w:rPr>
            </w:pPr>
            <w:r w:rsidRPr="00FB3FE5">
              <w:rPr>
                <w:position w:val="-38"/>
                <w:sz w:val="20"/>
              </w:rPr>
              <w:object w:dxaOrig="1719" w:dyaOrig="859" w14:anchorId="51A76C9B">
                <v:shape id="_x0000_i1189" type="#_x0000_t75" style="width:91.8pt;height:45pt" o:ole="" filled="t">
                  <v:fill color2="black"/>
                  <v:imagedata r:id="rId162" o:title=""/>
                </v:shape>
                <o:OLEObject Type="Embed" ProgID="Microsoft" ShapeID="_x0000_i1189" DrawAspect="Content" ObjectID="_1799574837" r:id="rId163"/>
              </w:object>
            </w:r>
            <w:r w:rsidRPr="00FB3FE5">
              <w:rPr>
                <w:sz w:val="20"/>
              </w:rPr>
              <w:t>,</w:t>
            </w:r>
          </w:p>
          <w:p w14:paraId="5A19229C" w14:textId="77777777" w:rsidR="00E34260" w:rsidRPr="00FB3FE5" w:rsidRDefault="00E34260" w:rsidP="00E34260">
            <w:pPr>
              <w:pStyle w:val="210"/>
              <w:ind w:firstLine="0"/>
              <w:rPr>
                <w:sz w:val="20"/>
              </w:rPr>
            </w:pPr>
            <w:r w:rsidRPr="00FB3FE5">
              <w:rPr>
                <w:sz w:val="20"/>
              </w:rPr>
              <w:t xml:space="preserve">где </w:t>
            </w:r>
            <w:r w:rsidRPr="00FB3FE5">
              <w:rPr>
                <w:i/>
                <w:sz w:val="20"/>
                <w:lang w:val="en-US"/>
              </w:rPr>
              <w:t>v</w:t>
            </w:r>
            <w:r w:rsidRPr="00FB3FE5">
              <w:rPr>
                <w:sz w:val="20"/>
              </w:rPr>
              <w:t xml:space="preserve"> – скорость движения локомотива, км/ч;</w:t>
            </w:r>
          </w:p>
          <w:p w14:paraId="1151B209" w14:textId="77777777" w:rsidR="00E34260" w:rsidRPr="00FB3FE5" w:rsidRDefault="00E34260" w:rsidP="00E34260">
            <w:pPr>
              <w:pStyle w:val="210"/>
              <w:ind w:firstLine="0"/>
              <w:rPr>
                <w:sz w:val="20"/>
              </w:rPr>
            </w:pPr>
            <w:r w:rsidRPr="00FB3FE5">
              <w:rPr>
                <w:i/>
                <w:sz w:val="20"/>
              </w:rPr>
              <w:t xml:space="preserve">      </w:t>
            </w:r>
            <w:r w:rsidRPr="00FB3FE5">
              <w:rPr>
                <w:i/>
                <w:sz w:val="20"/>
                <w:lang w:val="en-US"/>
              </w:rPr>
              <w:t>G</w:t>
            </w:r>
            <w:r w:rsidRPr="00FB3FE5">
              <w:rPr>
                <w:i/>
                <w:sz w:val="20"/>
              </w:rPr>
              <w:t xml:space="preserve"> –</w:t>
            </w:r>
            <w:r w:rsidRPr="00FB3FE5">
              <w:rPr>
                <w:sz w:val="20"/>
              </w:rPr>
              <w:t xml:space="preserve"> часть подрессоренного веса тепловоза, приходящаяся на тележку, кН;</w:t>
            </w:r>
          </w:p>
          <w:p w14:paraId="0627C450" w14:textId="77777777" w:rsidR="00E34260" w:rsidRPr="00FB3FE5" w:rsidRDefault="00E34260" w:rsidP="00E34260">
            <w:pPr>
              <w:pStyle w:val="210"/>
              <w:ind w:firstLine="0"/>
              <w:rPr>
                <w:spacing w:val="-4"/>
                <w:sz w:val="20"/>
              </w:rPr>
            </w:pPr>
            <w:r w:rsidRPr="00FB3FE5">
              <w:rPr>
                <w:spacing w:val="-4"/>
                <w:sz w:val="20"/>
              </w:rPr>
              <w:t xml:space="preserve">принять </w:t>
            </w:r>
            <w:r w:rsidRPr="00FB3FE5">
              <w:rPr>
                <w:i/>
                <w:spacing w:val="-4"/>
                <w:sz w:val="20"/>
                <w:lang w:val="en-US"/>
              </w:rPr>
              <w:t>G</w:t>
            </w:r>
            <w:r w:rsidRPr="00FB3FE5">
              <w:rPr>
                <w:spacing w:val="-4"/>
                <w:sz w:val="20"/>
              </w:rPr>
              <w:t xml:space="preserve">  = 6</w:t>
            </w:r>
            <w:r w:rsidRPr="00FB3FE5">
              <w:rPr>
                <w:spacing w:val="-4"/>
                <w:position w:val="-14"/>
                <w:sz w:val="20"/>
              </w:rPr>
              <w:object w:dxaOrig="680" w:dyaOrig="380" w14:anchorId="1EFE5AB7">
                <v:shape id="_x0000_i1190" type="#_x0000_t75" style="width:33.6pt;height:18.6pt" o:ole="" filled="t">
                  <v:fill color2="black"/>
                  <v:imagedata r:id="rId164" o:title=""/>
                </v:shape>
                <o:OLEObject Type="Embed" ProgID="Microsoft" ShapeID="_x0000_i1190" DrawAspect="Content" ObjectID="_1799574838" r:id="rId165"/>
              </w:object>
            </w:r>
            <w:r w:rsidRPr="00FB3FE5">
              <w:rPr>
                <w:spacing w:val="-4"/>
                <w:sz w:val="20"/>
              </w:rPr>
              <w:t xml:space="preserve">, где </w:t>
            </w:r>
            <w:r w:rsidRPr="00FB3FE5">
              <w:rPr>
                <w:spacing w:val="-4"/>
                <w:position w:val="-14"/>
                <w:sz w:val="20"/>
              </w:rPr>
              <w:object w:dxaOrig="680" w:dyaOrig="380" w14:anchorId="1EEAE13E">
                <v:shape id="_x0000_i1191" type="#_x0000_t75" style="width:33.6pt;height:18.6pt" o:ole="" filled="t">
                  <v:fill color2="black"/>
                  <v:imagedata r:id="rId166" o:title=""/>
                </v:shape>
                <o:OLEObject Type="Embed" ProgID="Microsoft" ShapeID="_x0000_i1191" DrawAspect="Content" ObjectID="_1799574839" r:id="rId167"/>
              </w:object>
            </w:r>
            <w:r w:rsidRPr="00FB3FE5">
              <w:rPr>
                <w:spacing w:val="-4"/>
                <w:sz w:val="20"/>
              </w:rPr>
              <w:t xml:space="preserve"> - статическая нагрузка на пружину, </w:t>
            </w:r>
            <w:r w:rsidRPr="00FB3FE5">
              <w:rPr>
                <w:i/>
                <w:spacing w:val="-4"/>
                <w:sz w:val="20"/>
              </w:rPr>
              <w:t>кН.</w:t>
            </w:r>
          </w:p>
          <w:p w14:paraId="3EA2D7A7" w14:textId="77777777" w:rsidR="00E34260" w:rsidRPr="00FB3FE5" w:rsidRDefault="00E34260" w:rsidP="00E34260">
            <w:pPr>
              <w:pStyle w:val="210"/>
              <w:spacing w:before="0" w:line="240" w:lineRule="auto"/>
              <w:ind w:firstLine="709"/>
              <w:jc w:val="both"/>
              <w:rPr>
                <w:sz w:val="20"/>
              </w:rPr>
            </w:pPr>
            <w:r w:rsidRPr="00FB3FE5">
              <w:rPr>
                <w:sz w:val="20"/>
              </w:rPr>
              <w:t>Составляющая центробежной силы, возникающая при движении локомотива в кривой с возвышением:</w:t>
            </w:r>
          </w:p>
          <w:p w14:paraId="0837EA0D" w14:textId="77777777" w:rsidR="00E34260" w:rsidRPr="00FB3FE5" w:rsidRDefault="00E34260" w:rsidP="00E34260">
            <w:pPr>
              <w:pStyle w:val="210"/>
              <w:spacing w:before="0" w:line="240" w:lineRule="auto"/>
              <w:jc w:val="center"/>
              <w:rPr>
                <w:sz w:val="20"/>
              </w:rPr>
            </w:pPr>
            <w:r w:rsidRPr="00FB3FE5">
              <w:rPr>
                <w:position w:val="-26"/>
                <w:sz w:val="20"/>
              </w:rPr>
              <w:object w:dxaOrig="1040" w:dyaOrig="700" w14:anchorId="33CFDB4B">
                <v:shape id="_x0000_i1192" type="#_x0000_t75" style="width:63pt;height:42.6pt" o:ole="" filled="t">
                  <v:fill color2="black"/>
                  <v:imagedata r:id="rId168" o:title=""/>
                </v:shape>
                <o:OLEObject Type="Embed" ProgID="Microsoft" ShapeID="_x0000_i1192" DrawAspect="Content" ObjectID="_1799574840" r:id="rId169"/>
              </w:object>
            </w:r>
            <w:r w:rsidRPr="00FB3FE5">
              <w:rPr>
                <w:sz w:val="20"/>
              </w:rPr>
              <w:t>,</w:t>
            </w:r>
          </w:p>
          <w:p w14:paraId="641ABA08" w14:textId="77777777" w:rsidR="00E34260" w:rsidRPr="00FB3FE5" w:rsidRDefault="00E34260" w:rsidP="00E34260">
            <w:pPr>
              <w:pStyle w:val="210"/>
              <w:spacing w:before="0" w:line="240" w:lineRule="auto"/>
              <w:ind w:firstLine="0"/>
              <w:rPr>
                <w:sz w:val="20"/>
              </w:rPr>
            </w:pPr>
            <w:r w:rsidRPr="00FB3FE5">
              <w:rPr>
                <w:sz w:val="20"/>
              </w:rPr>
              <w:t xml:space="preserve">где  </w:t>
            </w:r>
            <w:r w:rsidRPr="00FB3FE5">
              <w:rPr>
                <w:i/>
                <w:sz w:val="20"/>
                <w:lang w:val="en-US"/>
              </w:rPr>
              <w:t>h</w:t>
            </w:r>
            <w:r w:rsidRPr="00FB3FE5">
              <w:rPr>
                <w:i/>
                <w:sz w:val="20"/>
              </w:rPr>
              <w:t xml:space="preserve"> </w:t>
            </w:r>
            <w:r w:rsidRPr="00FB3FE5">
              <w:rPr>
                <w:sz w:val="20"/>
              </w:rPr>
              <w:t>– возвышение наружнего рельса в кривой, м.</w:t>
            </w:r>
          </w:p>
          <w:p w14:paraId="705F9F6B" w14:textId="77777777" w:rsidR="00E34260" w:rsidRPr="00EF6DCB" w:rsidRDefault="00E34260" w:rsidP="00E34260">
            <w:pPr>
              <w:pStyle w:val="210"/>
              <w:spacing w:line="240" w:lineRule="auto"/>
              <w:ind w:firstLine="0"/>
              <w:rPr>
                <w:sz w:val="20"/>
              </w:rPr>
            </w:pPr>
            <w:r>
              <w:rPr>
                <w:b/>
                <w:i/>
                <w:sz w:val="22"/>
                <w:szCs w:val="22"/>
                <w:u w:val="single"/>
              </w:rPr>
              <w:t xml:space="preserve">Задание №4 </w:t>
            </w:r>
            <w:r w:rsidRPr="00EF6DCB">
              <w:rPr>
                <w:sz w:val="20"/>
              </w:rPr>
              <w:t>Определение суммарных моментов сил трения и возвращающих моментов</w:t>
            </w:r>
          </w:p>
          <w:p w14:paraId="1F73B5E6" w14:textId="77777777" w:rsidR="00E34260" w:rsidRPr="00EF6DCB" w:rsidRDefault="00E34260" w:rsidP="00E34260">
            <w:pPr>
              <w:pStyle w:val="210"/>
              <w:spacing w:line="240" w:lineRule="auto"/>
              <w:ind w:firstLine="709"/>
              <w:jc w:val="both"/>
              <w:rPr>
                <w:sz w:val="20"/>
              </w:rPr>
            </w:pPr>
            <w:r w:rsidRPr="00EF6DCB">
              <w:rPr>
                <w:sz w:val="20"/>
              </w:rPr>
              <w:t>Поворот тележки начинается после преодоления начального момента трения (около 4,0 кН*м). При повороте на угол до 0,8° момент линейно возрастает до 21,0 кН*м, далее, при повороте до 3°, он достигает 24 - 25 кН*м. При угле поворота 3° угловая подвижность тележки ограничивается корпусом</w:t>
            </w:r>
            <w:r w:rsidRPr="00EF6DCB">
              <w:rPr>
                <w:b/>
                <w:sz w:val="20"/>
              </w:rPr>
              <w:t xml:space="preserve"> </w:t>
            </w:r>
            <w:r w:rsidRPr="00EF6DCB">
              <w:rPr>
                <w:sz w:val="20"/>
              </w:rPr>
              <w:t>опоры и в дальнейшем обеспечивается упругой деформацией резинометаллических опор.</w:t>
            </w:r>
          </w:p>
          <w:p w14:paraId="3515ECEE" w14:textId="77777777" w:rsidR="00E34260" w:rsidRPr="00EF6DCB" w:rsidRDefault="00E34260" w:rsidP="00E34260">
            <w:pPr>
              <w:pStyle w:val="210"/>
              <w:spacing w:line="240" w:lineRule="auto"/>
              <w:ind w:firstLine="709"/>
              <w:jc w:val="both"/>
              <w:rPr>
                <w:sz w:val="20"/>
              </w:rPr>
            </w:pPr>
            <w:r w:rsidRPr="00EF6DCB">
              <w:rPr>
                <w:sz w:val="20"/>
              </w:rPr>
              <w:t xml:space="preserve">Суммарный момент </w:t>
            </w:r>
            <w:r w:rsidRPr="00EF6DCB">
              <w:rPr>
                <w:i/>
                <w:sz w:val="20"/>
              </w:rPr>
              <w:t>М</w:t>
            </w:r>
            <w:r w:rsidRPr="00EF6DCB">
              <w:rPr>
                <w:sz w:val="20"/>
              </w:rPr>
              <w:t>, препятствующий повороту тележки, находится по графику. Предварительно угол поворота тележки для положения ее наибольшего перекоса определяется по</w:t>
            </w:r>
            <w:r>
              <w:rPr>
                <w:sz w:val="20"/>
              </w:rPr>
              <w:t xml:space="preserve"> формулам для передней тележки:</w:t>
            </w:r>
          </w:p>
          <w:p w14:paraId="252F3F07" w14:textId="77777777" w:rsidR="00E34260" w:rsidRPr="00EF6DCB" w:rsidRDefault="00E34260" w:rsidP="00E34260">
            <w:pPr>
              <w:pStyle w:val="210"/>
              <w:jc w:val="center"/>
              <w:rPr>
                <w:sz w:val="20"/>
              </w:rPr>
            </w:pPr>
            <w:r w:rsidRPr="00EF6DCB">
              <w:rPr>
                <w:position w:val="-36"/>
                <w:sz w:val="20"/>
              </w:rPr>
              <w:object w:dxaOrig="1800" w:dyaOrig="800" w14:anchorId="481CA8EF">
                <v:shape id="_x0000_i1193" type="#_x0000_t75" style="width:90pt;height:39.6pt" o:ole="" filled="t">
                  <v:fill color2="black"/>
                  <v:imagedata r:id="rId170" o:title=""/>
                </v:shape>
                <o:OLEObject Type="Embed" ProgID="Microsoft" ShapeID="_x0000_i1193" DrawAspect="Content" ObjectID="_1799574841" r:id="rId171"/>
              </w:object>
            </w:r>
            <w:r w:rsidRPr="00EF6DCB">
              <w:rPr>
                <w:sz w:val="20"/>
              </w:rPr>
              <w:t>,</w:t>
            </w:r>
          </w:p>
          <w:p w14:paraId="2091BDD8" w14:textId="77777777" w:rsidR="00E34260" w:rsidRPr="00EF6DCB" w:rsidRDefault="00E34260" w:rsidP="00E34260">
            <w:pPr>
              <w:pStyle w:val="210"/>
              <w:spacing w:before="0" w:line="240" w:lineRule="auto"/>
              <w:ind w:firstLine="0"/>
              <w:rPr>
                <w:sz w:val="20"/>
              </w:rPr>
            </w:pPr>
            <w:r w:rsidRPr="00EF6DCB">
              <w:rPr>
                <w:sz w:val="20"/>
              </w:rPr>
              <w:t xml:space="preserve">где </w:t>
            </w:r>
            <w:r w:rsidRPr="00EF6DCB">
              <w:rPr>
                <w:i/>
                <w:sz w:val="20"/>
                <w:lang w:val="en-US"/>
              </w:rPr>
              <w:t>L</w:t>
            </w:r>
            <w:r w:rsidRPr="00EF6DCB">
              <w:rPr>
                <w:sz w:val="20"/>
              </w:rPr>
              <w:t xml:space="preserve"> – база тепловоза, м;</w:t>
            </w:r>
          </w:p>
          <w:p w14:paraId="122CDA31" w14:textId="77777777" w:rsidR="00E34260" w:rsidRPr="00EF6DCB" w:rsidRDefault="00E34260" w:rsidP="00E34260">
            <w:pPr>
              <w:pStyle w:val="210"/>
              <w:spacing w:before="0" w:line="240" w:lineRule="auto"/>
              <w:ind w:firstLine="426"/>
              <w:rPr>
                <w:sz w:val="20"/>
              </w:rPr>
            </w:pPr>
            <w:r w:rsidRPr="00EF6DCB">
              <w:rPr>
                <w:sz w:val="20"/>
              </w:rPr>
              <w:t></w:t>
            </w:r>
            <w:r w:rsidRPr="00EF6DCB">
              <w:rPr>
                <w:sz w:val="20"/>
                <w:vertAlign w:val="subscript"/>
              </w:rPr>
              <w:t xml:space="preserve"> </w:t>
            </w:r>
            <w:r w:rsidRPr="00EF6DCB">
              <w:rPr>
                <w:sz w:val="20"/>
              </w:rPr>
              <w:t xml:space="preserve"> - угол поворота передней тележки, рад. (угол </w:t>
            </w:r>
            <w:r w:rsidRPr="00EF6DCB">
              <w:rPr>
                <w:sz w:val="20"/>
              </w:rPr>
              <w:t xml:space="preserve"> должен быть переведен в градусы). </w:t>
            </w:r>
          </w:p>
          <w:p w14:paraId="5DBB51A8" w14:textId="77777777" w:rsidR="00E34260" w:rsidRPr="00EF6DCB" w:rsidRDefault="00E34260" w:rsidP="00E34260">
            <w:pPr>
              <w:pStyle w:val="210"/>
              <w:spacing w:line="240" w:lineRule="auto"/>
              <w:ind w:firstLine="709"/>
              <w:jc w:val="both"/>
              <w:rPr>
                <w:sz w:val="20"/>
              </w:rPr>
            </w:pPr>
            <w:r w:rsidRPr="00EF6DCB">
              <w:rPr>
                <w:sz w:val="20"/>
              </w:rPr>
              <w:t xml:space="preserve">Возвращающий момент </w:t>
            </w:r>
            <w:r w:rsidRPr="00EF6DCB">
              <w:rPr>
                <w:i/>
                <w:sz w:val="20"/>
              </w:rPr>
              <w:t>М</w:t>
            </w:r>
            <w:r w:rsidRPr="00EF6DCB">
              <w:rPr>
                <w:i/>
                <w:sz w:val="20"/>
                <w:vertAlign w:val="subscript"/>
              </w:rPr>
              <w:t>В</w:t>
            </w:r>
            <w:r w:rsidRPr="00EF6DCB">
              <w:rPr>
                <w:sz w:val="20"/>
              </w:rPr>
              <w:t xml:space="preserve">, появляющийся вследствие разности возвращающих сил </w:t>
            </w:r>
            <w:r w:rsidRPr="00EF6DCB">
              <w:rPr>
                <w:i/>
                <w:sz w:val="20"/>
              </w:rPr>
              <w:t>В</w:t>
            </w:r>
            <w:r w:rsidRPr="00EF6DCB">
              <w:rPr>
                <w:i/>
                <w:sz w:val="20"/>
                <w:vertAlign w:val="subscript"/>
              </w:rPr>
              <w:t>Р</w:t>
            </w:r>
            <w:r w:rsidRPr="00EF6DCB">
              <w:rPr>
                <w:sz w:val="20"/>
              </w:rPr>
              <w:t>, создаваемых передними и задними опорами (</w:t>
            </w:r>
            <w:r w:rsidRPr="00EF6DCB">
              <w:rPr>
                <w:i/>
                <w:sz w:val="20"/>
              </w:rPr>
              <w:t>В</w:t>
            </w:r>
            <w:r w:rsidRPr="00EF6DCB">
              <w:rPr>
                <w:i/>
                <w:sz w:val="20"/>
                <w:vertAlign w:val="subscript"/>
              </w:rPr>
              <w:t xml:space="preserve">Р1  </w:t>
            </w:r>
            <w:r w:rsidRPr="00EF6DCB">
              <w:rPr>
                <w:sz w:val="20"/>
              </w:rPr>
              <w:t>и</w:t>
            </w:r>
            <w:r w:rsidRPr="00EF6DCB">
              <w:rPr>
                <w:i/>
                <w:sz w:val="20"/>
              </w:rPr>
              <w:t xml:space="preserve"> В</w:t>
            </w:r>
            <w:r w:rsidRPr="00EF6DCB">
              <w:rPr>
                <w:i/>
                <w:sz w:val="20"/>
                <w:vertAlign w:val="subscript"/>
              </w:rPr>
              <w:t xml:space="preserve">Р2 </w:t>
            </w:r>
            <w:r w:rsidRPr="00EF6DCB">
              <w:rPr>
                <w:sz w:val="20"/>
              </w:rPr>
              <w:t>соответственно) определяется по формуле:</w:t>
            </w:r>
          </w:p>
          <w:p w14:paraId="76387B49" w14:textId="77777777" w:rsidR="00E34260" w:rsidRPr="00EF6DCB" w:rsidRDefault="00E34260" w:rsidP="00E34260">
            <w:pPr>
              <w:pStyle w:val="210"/>
              <w:jc w:val="right"/>
              <w:rPr>
                <w:sz w:val="20"/>
              </w:rPr>
            </w:pPr>
          </w:p>
          <w:p w14:paraId="6FDE96E1" w14:textId="77777777" w:rsidR="00E34260" w:rsidRPr="00EF6DCB" w:rsidRDefault="00E34260" w:rsidP="00E34260">
            <w:pPr>
              <w:tabs>
                <w:tab w:val="left" w:pos="360"/>
              </w:tabs>
              <w:suppressAutoHyphens/>
              <w:ind w:left="3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DCB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object w:dxaOrig="2200" w:dyaOrig="380" w14:anchorId="0E89A6C1">
                <v:shape id="_x0000_i1194" type="#_x0000_t75" style="width:110.4pt;height:18.6pt" o:ole="" filled="t">
                  <v:fill color2="black"/>
                  <v:imagedata r:id="rId172" o:title=""/>
                </v:shape>
                <o:OLEObject Type="Embed" ProgID="Microsoft" ShapeID="_x0000_i1194" DrawAspect="Content" ObjectID="_1799574842" r:id="rId173"/>
              </w:object>
            </w:r>
          </w:p>
          <w:p w14:paraId="494F1D37" w14:textId="77777777" w:rsidR="00E34260" w:rsidRPr="00EF6DCB" w:rsidRDefault="00E34260" w:rsidP="00E34260">
            <w:pPr>
              <w:pStyle w:val="210"/>
              <w:spacing w:line="240" w:lineRule="auto"/>
              <w:ind w:firstLine="709"/>
              <w:rPr>
                <w:sz w:val="20"/>
              </w:rPr>
            </w:pPr>
            <w:r w:rsidRPr="00EF6DCB">
              <w:rPr>
                <w:sz w:val="20"/>
              </w:rPr>
              <w:t>Для определения возвращающих сил В</w:t>
            </w:r>
            <w:r w:rsidRPr="00EF6DCB">
              <w:rPr>
                <w:sz w:val="20"/>
                <w:vertAlign w:val="subscript"/>
              </w:rPr>
              <w:t xml:space="preserve">Р </w:t>
            </w:r>
            <w:r w:rsidRPr="00EF6DCB">
              <w:rPr>
                <w:sz w:val="20"/>
              </w:rPr>
              <w:t xml:space="preserve">необходимо знать отклонения </w:t>
            </w:r>
            <w:r w:rsidRPr="00EF6DCB">
              <w:rPr>
                <w:i/>
                <w:sz w:val="20"/>
                <w:lang w:val="en-US"/>
              </w:rPr>
              <w:t>d</w:t>
            </w:r>
            <w:r w:rsidRPr="00EF6DCB">
              <w:rPr>
                <w:i/>
                <w:sz w:val="20"/>
                <w:vertAlign w:val="subscript"/>
              </w:rPr>
              <w:t>1</w:t>
            </w:r>
            <w:r w:rsidRPr="00EF6DCB">
              <w:rPr>
                <w:sz w:val="20"/>
              </w:rPr>
              <w:t xml:space="preserve"> и </w:t>
            </w:r>
            <w:r w:rsidRPr="00EF6DCB">
              <w:rPr>
                <w:i/>
                <w:sz w:val="20"/>
                <w:lang w:val="en-US"/>
              </w:rPr>
              <w:t>d</w:t>
            </w:r>
            <w:r w:rsidRPr="00EF6DCB">
              <w:rPr>
                <w:i/>
                <w:sz w:val="20"/>
                <w:vertAlign w:val="subscript"/>
              </w:rPr>
              <w:t xml:space="preserve">2 </w:t>
            </w:r>
            <w:r w:rsidRPr="00EF6DCB">
              <w:rPr>
                <w:sz w:val="20"/>
              </w:rPr>
              <w:t xml:space="preserve"> опор тележки, они определяются по формуле:</w:t>
            </w:r>
          </w:p>
          <w:p w14:paraId="7B209AF9" w14:textId="77777777" w:rsidR="00E34260" w:rsidRPr="00EF6DCB" w:rsidRDefault="00E34260" w:rsidP="00E34260">
            <w:pPr>
              <w:pStyle w:val="210"/>
              <w:jc w:val="center"/>
              <w:rPr>
                <w:sz w:val="20"/>
              </w:rPr>
            </w:pPr>
            <w:r w:rsidRPr="00EF6DCB">
              <w:rPr>
                <w:position w:val="-36"/>
                <w:sz w:val="20"/>
              </w:rPr>
              <w:object w:dxaOrig="1780" w:dyaOrig="859" w14:anchorId="51CEE9FE">
                <v:shape id="_x0000_i1195" type="#_x0000_t75" style="width:89.4pt;height:42.6pt" o:ole="" fillcolor="window">
                  <v:imagedata r:id="rId174" o:title=""/>
                </v:shape>
                <o:OLEObject Type="Embed" ProgID="Equation.3" ShapeID="_x0000_i1195" DrawAspect="Content" ObjectID="_1799574843" r:id="rId175"/>
              </w:object>
            </w:r>
            <w:r w:rsidRPr="00EF6DCB">
              <w:rPr>
                <w:sz w:val="20"/>
              </w:rPr>
              <w:t>,</w:t>
            </w:r>
          </w:p>
          <w:p w14:paraId="2CE6340D" w14:textId="77777777" w:rsidR="00E34260" w:rsidRPr="00EF6DCB" w:rsidRDefault="00E34260" w:rsidP="00E34260">
            <w:pPr>
              <w:pStyle w:val="210"/>
              <w:spacing w:line="240" w:lineRule="auto"/>
              <w:ind w:firstLine="0"/>
              <w:jc w:val="both"/>
              <w:rPr>
                <w:sz w:val="20"/>
              </w:rPr>
            </w:pPr>
            <w:r w:rsidRPr="00EF6DCB">
              <w:rPr>
                <w:sz w:val="20"/>
              </w:rPr>
              <w:t xml:space="preserve">где </w:t>
            </w:r>
            <w:r w:rsidRPr="00EF6DCB">
              <w:rPr>
                <w:i/>
                <w:sz w:val="20"/>
                <w:lang w:val="en-US"/>
              </w:rPr>
              <w:t>d</w:t>
            </w:r>
            <w:r w:rsidRPr="00EF6DCB">
              <w:rPr>
                <w:i/>
                <w:sz w:val="20"/>
              </w:rPr>
              <w:t xml:space="preserve"> </w:t>
            </w:r>
            <w:r w:rsidRPr="00EF6DCB">
              <w:rPr>
                <w:sz w:val="20"/>
              </w:rPr>
              <w:t>= 20 мм – максимальный поперечный ход шкворня.</w:t>
            </w:r>
          </w:p>
          <w:p w14:paraId="1667984A" w14:textId="77777777" w:rsidR="00E34260" w:rsidRDefault="00E34260" w:rsidP="00E34260">
            <w:pPr>
              <w:pStyle w:val="210"/>
              <w:spacing w:line="240" w:lineRule="auto"/>
              <w:ind w:firstLine="709"/>
              <w:jc w:val="both"/>
              <w:rPr>
                <w:sz w:val="20"/>
              </w:rPr>
            </w:pPr>
            <w:r w:rsidRPr="00EF6DCB">
              <w:rPr>
                <w:sz w:val="20"/>
              </w:rPr>
              <w:t>Возвращающие силы В</w:t>
            </w:r>
            <w:r w:rsidRPr="00EF6DCB">
              <w:rPr>
                <w:sz w:val="20"/>
                <w:vertAlign w:val="subscript"/>
              </w:rPr>
              <w:t xml:space="preserve">Р </w:t>
            </w:r>
            <w:r w:rsidRPr="00EF6DCB">
              <w:rPr>
                <w:sz w:val="20"/>
              </w:rPr>
              <w:t>определяются по графику  после подстановки их значений в формулу находится величина возвращающего момента М</w:t>
            </w:r>
            <w:r w:rsidRPr="00EF6DCB">
              <w:rPr>
                <w:sz w:val="20"/>
                <w:vertAlign w:val="subscript"/>
              </w:rPr>
              <w:t>В</w:t>
            </w:r>
            <w:r w:rsidRPr="00EF6DCB">
              <w:rPr>
                <w:sz w:val="20"/>
              </w:rPr>
              <w:t>. Величина М</w:t>
            </w:r>
            <w:r w:rsidRPr="00EF6DCB">
              <w:rPr>
                <w:sz w:val="20"/>
                <w:vertAlign w:val="subscript"/>
              </w:rPr>
              <w:t xml:space="preserve">тр </w:t>
            </w:r>
            <w:r w:rsidRPr="00EF6DCB">
              <w:rPr>
                <w:sz w:val="20"/>
              </w:rPr>
              <w:t>находится вычитанием из величины М величины М</w:t>
            </w:r>
            <w:r w:rsidRPr="00EF6DCB">
              <w:rPr>
                <w:sz w:val="20"/>
                <w:vertAlign w:val="subscript"/>
              </w:rPr>
              <w:t>В</w:t>
            </w:r>
            <w:r>
              <w:rPr>
                <w:sz w:val="20"/>
              </w:rPr>
              <w:t>.</w:t>
            </w:r>
          </w:p>
          <w:p w14:paraId="1F49FFE3" w14:textId="77777777" w:rsidR="00E34260" w:rsidRPr="00EF6DCB" w:rsidRDefault="00E34260" w:rsidP="00E34260">
            <w:pPr>
              <w:pStyle w:val="210"/>
              <w:spacing w:line="360" w:lineRule="auto"/>
              <w:ind w:firstLine="0"/>
              <w:rPr>
                <w:sz w:val="20"/>
              </w:rPr>
            </w:pPr>
            <w:r>
              <w:rPr>
                <w:b/>
                <w:i/>
                <w:sz w:val="22"/>
                <w:szCs w:val="22"/>
                <w:u w:val="single"/>
              </w:rPr>
              <w:t>Задание №5</w:t>
            </w:r>
            <w:r w:rsidRPr="00EF6DCB">
              <w:rPr>
                <w:sz w:val="20"/>
              </w:rPr>
              <w:t>Оценка динамических качеств тепловоза</w:t>
            </w:r>
          </w:p>
          <w:p w14:paraId="74EA795C" w14:textId="77777777" w:rsidR="00E34260" w:rsidRPr="00EF6DCB" w:rsidRDefault="00E34260" w:rsidP="00E34260">
            <w:pPr>
              <w:pStyle w:val="210"/>
              <w:spacing w:line="240" w:lineRule="auto"/>
              <w:ind w:firstLine="709"/>
              <w:jc w:val="both"/>
              <w:rPr>
                <w:sz w:val="20"/>
              </w:rPr>
            </w:pPr>
            <w:r w:rsidRPr="00EF6DCB">
              <w:rPr>
                <w:sz w:val="20"/>
              </w:rPr>
              <w:t xml:space="preserve">По результатам расчетов, рассмотренных выше, необходимо построить зависимости </w:t>
            </w:r>
            <w:r w:rsidRPr="00EF6DCB">
              <w:rPr>
                <w:i/>
                <w:sz w:val="20"/>
                <w:lang w:val="en-US"/>
              </w:rPr>
              <w:t>Y</w:t>
            </w:r>
            <w:r w:rsidRPr="00EF6DCB">
              <w:rPr>
                <w:i/>
                <w:sz w:val="20"/>
                <w:vertAlign w:val="subscript"/>
              </w:rPr>
              <w:t>1</w:t>
            </w:r>
            <w:r w:rsidRPr="00EF6DCB">
              <w:rPr>
                <w:sz w:val="20"/>
              </w:rPr>
              <w:t>=</w:t>
            </w:r>
            <w:r w:rsidRPr="00EF6DCB">
              <w:rPr>
                <w:i/>
                <w:sz w:val="20"/>
              </w:rPr>
              <w:t xml:space="preserve"> </w:t>
            </w:r>
            <w:r w:rsidRPr="00EF6DCB">
              <w:rPr>
                <w:i/>
                <w:sz w:val="20"/>
                <w:lang w:val="en-US"/>
              </w:rPr>
              <w:t>f</w:t>
            </w:r>
            <w:r w:rsidRPr="00EF6DCB">
              <w:rPr>
                <w:sz w:val="20"/>
              </w:rPr>
              <w:t>(</w:t>
            </w:r>
            <w:r w:rsidRPr="00EF6DCB">
              <w:rPr>
                <w:i/>
                <w:sz w:val="20"/>
                <w:lang w:val="en-US"/>
              </w:rPr>
              <w:t>v</w:t>
            </w:r>
            <w:r w:rsidRPr="00EF6DCB">
              <w:rPr>
                <w:sz w:val="20"/>
              </w:rPr>
              <w:t xml:space="preserve">), </w:t>
            </w:r>
            <w:r w:rsidRPr="00EF6DCB">
              <w:rPr>
                <w:i/>
                <w:sz w:val="20"/>
                <w:lang w:val="en-US"/>
              </w:rPr>
              <w:t>Y</w:t>
            </w:r>
            <w:r w:rsidRPr="00EF6DCB">
              <w:rPr>
                <w:i/>
                <w:sz w:val="20"/>
                <w:vertAlign w:val="subscript"/>
              </w:rPr>
              <w:t>3</w:t>
            </w:r>
            <w:r w:rsidRPr="00EF6DCB">
              <w:rPr>
                <w:sz w:val="20"/>
              </w:rPr>
              <w:t>=</w:t>
            </w:r>
            <w:r w:rsidRPr="00EF6DCB">
              <w:rPr>
                <w:i/>
                <w:sz w:val="20"/>
              </w:rPr>
              <w:t xml:space="preserve"> </w:t>
            </w:r>
            <w:r w:rsidRPr="00EF6DCB">
              <w:rPr>
                <w:i/>
                <w:sz w:val="20"/>
                <w:lang w:val="en-US"/>
              </w:rPr>
              <w:t>f</w:t>
            </w:r>
            <w:r w:rsidRPr="00EF6DCB">
              <w:rPr>
                <w:sz w:val="20"/>
              </w:rPr>
              <w:t>(</w:t>
            </w:r>
            <w:r w:rsidRPr="00EF6DCB">
              <w:rPr>
                <w:i/>
                <w:sz w:val="20"/>
                <w:lang w:val="en-US"/>
              </w:rPr>
              <w:t>v</w:t>
            </w:r>
            <w:r w:rsidRPr="00EF6DCB">
              <w:rPr>
                <w:sz w:val="20"/>
              </w:rPr>
              <w:t xml:space="preserve">), по которым для допускаемой скорости определить величину направляющего усилия </w:t>
            </w:r>
            <w:r w:rsidRPr="00EF6DCB">
              <w:rPr>
                <w:i/>
                <w:sz w:val="20"/>
                <w:lang w:val="en-US"/>
              </w:rPr>
              <w:t>Y</w:t>
            </w:r>
            <w:r w:rsidRPr="00EF6DCB">
              <w:rPr>
                <w:i/>
                <w:sz w:val="20"/>
                <w:vertAlign w:val="subscript"/>
              </w:rPr>
              <w:t>1</w:t>
            </w:r>
            <w:r w:rsidRPr="00EF6DCB">
              <w:rPr>
                <w:sz w:val="20"/>
              </w:rPr>
              <w:t xml:space="preserve">. </w:t>
            </w:r>
          </w:p>
          <w:p w14:paraId="623EACB7" w14:textId="77777777" w:rsidR="00E34260" w:rsidRPr="00EF6DCB" w:rsidRDefault="00E34260" w:rsidP="00E34260">
            <w:pPr>
              <w:pStyle w:val="210"/>
              <w:spacing w:line="240" w:lineRule="auto"/>
              <w:ind w:firstLine="709"/>
              <w:jc w:val="both"/>
              <w:rPr>
                <w:sz w:val="20"/>
              </w:rPr>
            </w:pPr>
            <w:r w:rsidRPr="00EF6DCB">
              <w:rPr>
                <w:sz w:val="20"/>
              </w:rPr>
              <w:t xml:space="preserve">Допускаемая скорость движения локомотива в кривой определяется из условия комфортабельности по наибольшей величине непогашенного ускорения </w:t>
            </w:r>
            <w:r w:rsidRPr="00EF6DCB">
              <w:rPr>
                <w:i/>
                <w:sz w:val="20"/>
                <w:lang w:val="en-US"/>
              </w:rPr>
              <w:t>a</w:t>
            </w:r>
            <w:r w:rsidRPr="00EF6DCB">
              <w:rPr>
                <w:i/>
                <w:sz w:val="20"/>
                <w:vertAlign w:val="subscript"/>
              </w:rPr>
              <w:t>Н</w:t>
            </w:r>
            <w:r w:rsidRPr="00EF6DCB">
              <w:rPr>
                <w:sz w:val="20"/>
              </w:rPr>
              <w:t xml:space="preserve"> = 0,7 м/с</w:t>
            </w:r>
            <w:r w:rsidRPr="00EF6DCB">
              <w:rPr>
                <w:sz w:val="20"/>
                <w:vertAlign w:val="superscript"/>
              </w:rPr>
              <w:t>2</w:t>
            </w:r>
            <w:r w:rsidRPr="00EF6DCB">
              <w:rPr>
                <w:sz w:val="20"/>
              </w:rPr>
              <w:t>:</w:t>
            </w:r>
          </w:p>
          <w:p w14:paraId="1974D0B5" w14:textId="77777777" w:rsidR="00E34260" w:rsidRPr="00EF6DCB" w:rsidRDefault="00E34260" w:rsidP="00E34260">
            <w:pPr>
              <w:pStyle w:val="210"/>
              <w:spacing w:before="240" w:line="360" w:lineRule="auto"/>
              <w:jc w:val="center"/>
              <w:rPr>
                <w:sz w:val="20"/>
              </w:rPr>
            </w:pPr>
            <w:r w:rsidRPr="00EF6DCB">
              <w:rPr>
                <w:position w:val="-18"/>
                <w:sz w:val="20"/>
              </w:rPr>
              <w:object w:dxaOrig="3500" w:dyaOrig="499" w14:anchorId="09F391BD">
                <v:shape id="_x0000_i1196" type="#_x0000_t75" style="width:174.6pt;height:24.6pt" o:ole="" filled="t">
                  <v:fill color2="black"/>
                  <v:imagedata r:id="rId176" o:title=""/>
                </v:shape>
                <o:OLEObject Type="Embed" ProgID="Microsoft" ShapeID="_x0000_i1196" DrawAspect="Content" ObjectID="_1799574844" r:id="rId177"/>
              </w:object>
            </w:r>
            <w:r w:rsidRPr="00EF6DCB">
              <w:rPr>
                <w:sz w:val="20"/>
              </w:rPr>
              <w:t xml:space="preserve"> ,</w:t>
            </w:r>
          </w:p>
          <w:p w14:paraId="31777CA2" w14:textId="77777777" w:rsidR="00E34260" w:rsidRPr="00EF6DCB" w:rsidRDefault="00E34260" w:rsidP="00E34260">
            <w:pPr>
              <w:pStyle w:val="210"/>
              <w:spacing w:line="240" w:lineRule="auto"/>
              <w:ind w:firstLine="0"/>
              <w:rPr>
                <w:sz w:val="20"/>
              </w:rPr>
            </w:pPr>
            <w:r w:rsidRPr="00EF6DCB">
              <w:rPr>
                <w:sz w:val="20"/>
              </w:rPr>
              <w:t xml:space="preserve">где </w:t>
            </w:r>
            <w:r w:rsidRPr="00EF6DCB">
              <w:rPr>
                <w:i/>
                <w:sz w:val="20"/>
                <w:lang w:val="en-US"/>
              </w:rPr>
              <w:t>h</w:t>
            </w:r>
            <w:r w:rsidRPr="00EF6DCB">
              <w:rPr>
                <w:i/>
                <w:sz w:val="20"/>
              </w:rPr>
              <w:t xml:space="preserve"> </w:t>
            </w:r>
            <w:r w:rsidRPr="00EF6DCB">
              <w:rPr>
                <w:sz w:val="20"/>
              </w:rPr>
              <w:t>– возвышение наружного рельса в кривой, мм.</w:t>
            </w:r>
          </w:p>
          <w:p w14:paraId="4FF51443" w14:textId="77777777" w:rsidR="00E34260" w:rsidRPr="00EF6DCB" w:rsidRDefault="00E34260" w:rsidP="00E34260">
            <w:pPr>
              <w:pStyle w:val="210"/>
              <w:spacing w:before="120" w:line="240" w:lineRule="auto"/>
              <w:ind w:firstLine="709"/>
              <w:jc w:val="both"/>
              <w:rPr>
                <w:sz w:val="20"/>
              </w:rPr>
            </w:pPr>
            <w:r w:rsidRPr="00EF6DCB">
              <w:rPr>
                <w:sz w:val="20"/>
              </w:rPr>
              <w:t>Если эта скорость выше конструкционной скорости тепловоза, то за конструкционную принимается данная допускаемая скорость.</w:t>
            </w:r>
          </w:p>
          <w:p w14:paraId="08173E23" w14:textId="77777777" w:rsidR="00E34260" w:rsidRPr="00EF6DCB" w:rsidRDefault="00E34260" w:rsidP="00E34260">
            <w:pPr>
              <w:pStyle w:val="210"/>
              <w:spacing w:line="240" w:lineRule="auto"/>
              <w:ind w:firstLine="709"/>
              <w:jc w:val="both"/>
              <w:rPr>
                <w:sz w:val="20"/>
              </w:rPr>
            </w:pPr>
            <w:r w:rsidRPr="00EF6DCB">
              <w:rPr>
                <w:sz w:val="20"/>
              </w:rPr>
              <w:t>Необходимо также определить динамические</w:t>
            </w:r>
            <w:r>
              <w:rPr>
                <w:sz w:val="20"/>
              </w:rPr>
              <w:t xml:space="preserve"> </w:t>
            </w:r>
            <w:r w:rsidRPr="00EF6DCB">
              <w:rPr>
                <w:sz w:val="20"/>
              </w:rPr>
              <w:t>усилия действующие на тележку в кривой и являющиеся кр</w:t>
            </w:r>
            <w:r>
              <w:rPr>
                <w:sz w:val="20"/>
              </w:rPr>
              <w:t>итериями безопасности движения.</w:t>
            </w:r>
          </w:p>
        </w:tc>
      </w:tr>
    </w:tbl>
    <w:p w14:paraId="620EF720" w14:textId="77777777" w:rsidR="00C569D5" w:rsidRDefault="00C569D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C4C90F0" w14:textId="4D362036" w:rsidR="006459F1" w:rsidRDefault="005A5D95" w:rsidP="009C21D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C21DE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9C21DE" w:rsidRPr="009C21DE">
        <w:rPr>
          <w:rFonts w:ascii="Times New Roman" w:eastAsia="Times New Roman" w:hAnsi="Times New Roman"/>
          <w:b/>
          <w:bCs/>
          <w:iCs/>
          <w:sz w:val="24"/>
          <w:szCs w:val="24"/>
        </w:rPr>
        <w:t>5</w:t>
      </w:r>
      <w:r w:rsidRPr="009C21DE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Перечень вопросов для подготовки </w:t>
      </w:r>
      <w:r w:rsidR="00544B2D" w:rsidRPr="009C21DE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9C21DE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  <w:r w:rsidR="009C21DE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(8 семестр)</w:t>
      </w:r>
    </w:p>
    <w:p w14:paraId="512E233B" w14:textId="2C870741" w:rsidR="00B80EEA" w:rsidRPr="00FE731A" w:rsidRDefault="00FE731A" w:rsidP="00FE731A">
      <w:pPr>
        <w:pStyle w:val="a6"/>
        <w:spacing w:after="0" w:line="240" w:lineRule="auto"/>
        <w:ind w:left="0" w:firstLine="709"/>
        <w:jc w:val="center"/>
        <w:textAlignment w:val="baseline"/>
        <w:rPr>
          <w:rFonts w:ascii="Times New Roman" w:hAnsi="Times New Roman"/>
          <w:b/>
          <w:bCs/>
          <w:sz w:val="24"/>
          <w:szCs w:val="24"/>
          <w:u w:val="single"/>
        </w:rPr>
      </w:pPr>
      <w:r w:rsidRPr="00FE731A">
        <w:rPr>
          <w:rFonts w:ascii="Times New Roman" w:hAnsi="Times New Roman"/>
          <w:b/>
          <w:bCs/>
          <w:iCs/>
          <w:sz w:val="24"/>
          <w:szCs w:val="24"/>
        </w:rPr>
        <w:t>ПК-1.2. Анализирует конструктивные особенности узлов и деталей, оценивает техническое состояние подвижного состава</w:t>
      </w:r>
    </w:p>
    <w:p w14:paraId="7AD50925" w14:textId="77777777" w:rsidR="00B80EEA" w:rsidRPr="00D658F0" w:rsidRDefault="00B80EEA" w:rsidP="00B80EE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</w:t>
      </w:r>
      <w:r w:rsidRPr="00D658F0">
        <w:rPr>
          <w:rFonts w:ascii="Times New Roman" w:hAnsi="Times New Roman"/>
          <w:color w:val="000000"/>
          <w:sz w:val="24"/>
          <w:szCs w:val="24"/>
        </w:rPr>
        <w:t>.Назначение и элементы экипажной части тепловоза. Основные требования, предъявляемые к экипажной части тепловоза (кузова, тележки, колесные пары, рамы тележеки, рессорное подвешивание, их назначение и основные трбования предъявляемые к ним).</w:t>
      </w:r>
    </w:p>
    <w:p w14:paraId="59CCC554" w14:textId="77777777" w:rsidR="00B80EEA" w:rsidRPr="00D658F0" w:rsidRDefault="00B80EEA" w:rsidP="00B80EEA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</w:t>
      </w:r>
      <w:r w:rsidRPr="00D658F0">
        <w:rPr>
          <w:rFonts w:ascii="Times New Roman" w:hAnsi="Times New Roman"/>
          <w:color w:val="000000"/>
          <w:sz w:val="24"/>
          <w:szCs w:val="24"/>
        </w:rPr>
        <w:t>.Типы колесных пар и конструкция их элементов (основные типы колесных пар,оси, колесный центры, бандажи).</w:t>
      </w:r>
    </w:p>
    <w:p w14:paraId="1FBB0F25" w14:textId="77777777" w:rsidR="00B80EEA" w:rsidRPr="00D658F0" w:rsidRDefault="00B80EEA" w:rsidP="00B80EEA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</w:t>
      </w:r>
      <w:r w:rsidRPr="00D658F0">
        <w:rPr>
          <w:rFonts w:ascii="Times New Roman" w:hAnsi="Times New Roman"/>
          <w:color w:val="000000"/>
          <w:sz w:val="24"/>
          <w:szCs w:val="24"/>
        </w:rPr>
        <w:t>. Условия работы и нагрузки действующие на колесные пары (принципы расчета осей колесных пар на прочность, основные параметры надежности колесных пар).</w:t>
      </w:r>
    </w:p>
    <w:p w14:paraId="6640B9EF" w14:textId="77777777" w:rsidR="00B80EEA" w:rsidRPr="00D658F0" w:rsidRDefault="00B80EEA" w:rsidP="00B80EEA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</w:t>
      </w:r>
      <w:r w:rsidRPr="00D658F0">
        <w:rPr>
          <w:rFonts w:ascii="Times New Roman" w:hAnsi="Times New Roman"/>
          <w:color w:val="000000"/>
          <w:sz w:val="24"/>
          <w:szCs w:val="24"/>
        </w:rPr>
        <w:t>. Тепловозные буксы (классификация буксовых узлов, челюстные и поводковые буксы, расчеты буксового узла тепловоза).</w:t>
      </w:r>
    </w:p>
    <w:p w14:paraId="5C29E834" w14:textId="77777777" w:rsidR="00B80EEA" w:rsidRPr="00D658F0" w:rsidRDefault="00B80EEA" w:rsidP="00B80EEA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</w:t>
      </w:r>
      <w:r w:rsidRPr="00D658F0">
        <w:rPr>
          <w:rFonts w:ascii="Times New Roman" w:hAnsi="Times New Roman"/>
          <w:color w:val="000000"/>
          <w:sz w:val="24"/>
          <w:szCs w:val="24"/>
        </w:rPr>
        <w:t>. Тепловозные тележки (особенности конструкции, условия работы, связь кузова с тележками).</w:t>
      </w:r>
    </w:p>
    <w:p w14:paraId="4EBDFFB0" w14:textId="77777777" w:rsidR="00B80EEA" w:rsidRPr="00D658F0" w:rsidRDefault="00B80EEA" w:rsidP="00B80EEA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</w:t>
      </w:r>
      <w:r w:rsidRPr="00D658F0">
        <w:rPr>
          <w:rFonts w:ascii="Times New Roman" w:hAnsi="Times New Roman"/>
          <w:color w:val="000000"/>
          <w:sz w:val="24"/>
          <w:szCs w:val="24"/>
        </w:rPr>
        <w:t>.Рессорное подвешивание тепловоза (определение,назначение и условия работы рессорного подвешивания, элементы рессорного подвешивания).</w:t>
      </w:r>
    </w:p>
    <w:p w14:paraId="6A06D2E2" w14:textId="77777777" w:rsidR="00B80EEA" w:rsidRPr="00D658F0" w:rsidRDefault="00B80EEA" w:rsidP="00B80EEA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</w:t>
      </w:r>
      <w:r w:rsidRPr="00D658F0">
        <w:rPr>
          <w:rFonts w:ascii="Times New Roman" w:hAnsi="Times New Roman"/>
          <w:color w:val="000000"/>
          <w:sz w:val="24"/>
          <w:szCs w:val="24"/>
        </w:rPr>
        <w:t>.Разновидности схем и конструкций тепловозного рессорного подвешивания.</w:t>
      </w:r>
    </w:p>
    <w:p w14:paraId="22D5210A" w14:textId="77777777" w:rsidR="00B80EEA" w:rsidRPr="00D658F0" w:rsidRDefault="00B80EEA" w:rsidP="00B80EEA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</w:t>
      </w:r>
      <w:r w:rsidRPr="00D658F0">
        <w:rPr>
          <w:rFonts w:ascii="Times New Roman" w:hAnsi="Times New Roman"/>
          <w:color w:val="000000"/>
          <w:sz w:val="24"/>
          <w:szCs w:val="24"/>
        </w:rPr>
        <w:t>.Листовые рессоры (конструкция, материал, технология изготовления, расчет листовых рессор на прочность, трение в листовых рессорах, характеристика листовых рессор.</w:t>
      </w:r>
    </w:p>
    <w:p w14:paraId="6561368D" w14:textId="77777777" w:rsidR="00B80EEA" w:rsidRPr="00D658F0" w:rsidRDefault="00B80EEA" w:rsidP="00B80EEA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</w:t>
      </w:r>
      <w:r w:rsidRPr="00D658F0">
        <w:rPr>
          <w:rFonts w:ascii="Times New Roman" w:hAnsi="Times New Roman"/>
          <w:color w:val="000000"/>
          <w:sz w:val="24"/>
          <w:szCs w:val="24"/>
        </w:rPr>
        <w:t>. Цилиндрические пружины и резиновые амортизаторы (основные параметры и расчеты цилиндрических пружин и резиновых амортизаторов).</w:t>
      </w:r>
    </w:p>
    <w:p w14:paraId="5D76A8B8" w14:textId="77777777" w:rsidR="00B80EEA" w:rsidRPr="00D658F0" w:rsidRDefault="00B80EEA" w:rsidP="00B80EEA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</w:t>
      </w:r>
      <w:r w:rsidRPr="00D658F0">
        <w:rPr>
          <w:rFonts w:ascii="Times New Roman" w:hAnsi="Times New Roman"/>
          <w:color w:val="000000"/>
          <w:sz w:val="24"/>
          <w:szCs w:val="24"/>
        </w:rPr>
        <w:t>. Поводковые буксы, как упругие элементы рессорного подвешивания (конструкция буксовых узлов двухповодковые буксовые узлы, достоинства и недостатки).</w:t>
      </w:r>
    </w:p>
    <w:p w14:paraId="2C339175" w14:textId="77777777" w:rsidR="00B80EEA" w:rsidRPr="00D658F0" w:rsidRDefault="00B80EEA" w:rsidP="00B80EE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658F0">
        <w:rPr>
          <w:rFonts w:ascii="Times New Roman" w:hAnsi="Times New Roman"/>
          <w:color w:val="000000"/>
          <w:sz w:val="24"/>
          <w:szCs w:val="24"/>
        </w:rPr>
        <w:t>1</w:t>
      </w:r>
      <w:r>
        <w:rPr>
          <w:rFonts w:ascii="Times New Roman" w:hAnsi="Times New Roman"/>
          <w:color w:val="000000"/>
          <w:sz w:val="24"/>
          <w:szCs w:val="24"/>
        </w:rPr>
        <w:t>1</w:t>
      </w:r>
      <w:r w:rsidRPr="00D658F0">
        <w:rPr>
          <w:rFonts w:ascii="Times New Roman" w:hAnsi="Times New Roman"/>
          <w:color w:val="000000"/>
          <w:sz w:val="24"/>
          <w:szCs w:val="24"/>
        </w:rPr>
        <w:t>. Пневматические рессоры (конструкция, разновидности и расчет пневморессор).</w:t>
      </w:r>
    </w:p>
    <w:p w14:paraId="515FFD96" w14:textId="77777777" w:rsidR="00B80EEA" w:rsidRPr="00D658F0" w:rsidRDefault="00B80EEA" w:rsidP="00B80EEA">
      <w:pPr>
        <w:spacing w:after="0" w:line="240" w:lineRule="auto"/>
        <w:rPr>
          <w:sz w:val="24"/>
          <w:szCs w:val="24"/>
        </w:rPr>
      </w:pPr>
      <w:r w:rsidRPr="00D658F0">
        <w:rPr>
          <w:rFonts w:ascii="Times New Roman" w:hAnsi="Times New Roman"/>
          <w:color w:val="000000"/>
          <w:sz w:val="24"/>
          <w:szCs w:val="24"/>
        </w:rPr>
        <w:t>1</w:t>
      </w:r>
      <w:r>
        <w:rPr>
          <w:rFonts w:ascii="Times New Roman" w:hAnsi="Times New Roman"/>
          <w:color w:val="000000"/>
          <w:sz w:val="24"/>
          <w:szCs w:val="24"/>
        </w:rPr>
        <w:t>2</w:t>
      </w:r>
      <w:r w:rsidRPr="00D658F0">
        <w:rPr>
          <w:rFonts w:ascii="Times New Roman" w:hAnsi="Times New Roman"/>
          <w:color w:val="000000"/>
          <w:sz w:val="24"/>
          <w:szCs w:val="24"/>
        </w:rPr>
        <w:t>. Тяговые приводы тепловозов (индивидуальный и групповой тяговые приводы, способы подвешивания тяговых двигателей).</w:t>
      </w:r>
    </w:p>
    <w:p w14:paraId="6A90334A" w14:textId="77777777" w:rsidR="00B80EEA" w:rsidRPr="00D658F0" w:rsidRDefault="00B80EEA" w:rsidP="00B80EEA">
      <w:pPr>
        <w:spacing w:after="0" w:line="240" w:lineRule="auto"/>
        <w:rPr>
          <w:sz w:val="24"/>
          <w:szCs w:val="24"/>
        </w:rPr>
      </w:pPr>
      <w:r w:rsidRPr="00D658F0">
        <w:rPr>
          <w:rFonts w:ascii="Times New Roman" w:hAnsi="Times New Roman"/>
          <w:color w:val="000000"/>
          <w:sz w:val="24"/>
          <w:szCs w:val="24"/>
        </w:rPr>
        <w:lastRenderedPageBreak/>
        <w:t>1</w:t>
      </w:r>
      <w:r>
        <w:rPr>
          <w:rFonts w:ascii="Times New Roman" w:hAnsi="Times New Roman"/>
          <w:color w:val="000000"/>
          <w:sz w:val="24"/>
          <w:szCs w:val="24"/>
        </w:rPr>
        <w:t>3</w:t>
      </w:r>
      <w:r w:rsidRPr="00D658F0">
        <w:rPr>
          <w:rFonts w:ascii="Times New Roman" w:hAnsi="Times New Roman"/>
          <w:color w:val="000000"/>
          <w:sz w:val="24"/>
          <w:szCs w:val="24"/>
        </w:rPr>
        <w:t>. Классификация тяговых приводов тепловозов (приводы первого, второго, третьего класса, тяговые приводы типа Альстом, Сименс и прочие приводы, особенности привода на тепловозах с гидропередачей).</w:t>
      </w:r>
    </w:p>
    <w:p w14:paraId="390C88E2" w14:textId="77777777" w:rsidR="00B80EEA" w:rsidRPr="00D658F0" w:rsidRDefault="00B80EEA" w:rsidP="00B80EEA">
      <w:pPr>
        <w:spacing w:after="0" w:line="240" w:lineRule="auto"/>
        <w:rPr>
          <w:sz w:val="24"/>
          <w:szCs w:val="24"/>
        </w:rPr>
      </w:pPr>
      <w:r w:rsidRPr="00D658F0">
        <w:rPr>
          <w:rFonts w:ascii="Times New Roman" w:hAnsi="Times New Roman"/>
          <w:color w:val="000000"/>
          <w:sz w:val="24"/>
          <w:szCs w:val="24"/>
        </w:rPr>
        <w:t>1</w:t>
      </w:r>
      <w:r>
        <w:rPr>
          <w:rFonts w:ascii="Times New Roman" w:hAnsi="Times New Roman"/>
          <w:color w:val="000000"/>
          <w:sz w:val="24"/>
          <w:szCs w:val="24"/>
        </w:rPr>
        <w:t>4</w:t>
      </w:r>
      <w:r w:rsidRPr="00D658F0">
        <w:rPr>
          <w:rFonts w:ascii="Times New Roman" w:hAnsi="Times New Roman"/>
          <w:color w:val="000000"/>
          <w:sz w:val="24"/>
          <w:szCs w:val="24"/>
        </w:rPr>
        <w:t>. Главные рамы тепловозы, их конструкции. Силы, действующие на главную раму и принципы расчета рам.</w:t>
      </w:r>
    </w:p>
    <w:p w14:paraId="30EC0844" w14:textId="77777777" w:rsidR="00B80EEA" w:rsidRPr="00D658F0" w:rsidRDefault="00B80EEA" w:rsidP="00B80EEA">
      <w:pPr>
        <w:spacing w:after="0" w:line="240" w:lineRule="auto"/>
        <w:rPr>
          <w:sz w:val="24"/>
          <w:szCs w:val="24"/>
        </w:rPr>
      </w:pPr>
      <w:r w:rsidRPr="00D658F0">
        <w:rPr>
          <w:rFonts w:ascii="Times New Roman" w:hAnsi="Times New Roman"/>
          <w:color w:val="000000"/>
          <w:sz w:val="24"/>
          <w:szCs w:val="24"/>
        </w:rPr>
        <w:t>1</w:t>
      </w:r>
      <w:r>
        <w:rPr>
          <w:rFonts w:ascii="Times New Roman" w:hAnsi="Times New Roman"/>
          <w:color w:val="000000"/>
          <w:sz w:val="24"/>
          <w:szCs w:val="24"/>
        </w:rPr>
        <w:t>5</w:t>
      </w:r>
      <w:r w:rsidRPr="00D658F0">
        <w:rPr>
          <w:rFonts w:ascii="Times New Roman" w:hAnsi="Times New Roman"/>
          <w:color w:val="000000"/>
          <w:sz w:val="24"/>
          <w:szCs w:val="24"/>
        </w:rPr>
        <w:t>. Автосцепка и поглощающие аппараты (конструкция, основные элементы автосцепных устройств и поглощающих аппаратов требования).</w:t>
      </w:r>
    </w:p>
    <w:p w14:paraId="6A05DB16" w14:textId="77777777" w:rsidR="00B80EEA" w:rsidRPr="00D658F0" w:rsidRDefault="00B80EEA" w:rsidP="00B80EEA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16</w:t>
      </w:r>
      <w:r w:rsidRPr="00D658F0">
        <w:rPr>
          <w:rFonts w:ascii="Times New Roman" w:hAnsi="Times New Roman"/>
          <w:color w:val="000000"/>
          <w:sz w:val="24"/>
          <w:szCs w:val="24"/>
        </w:rPr>
        <w:t>. Типы кузовов тепловозов (вагонные, капотные, несущие кузова, их конструкция и расчеты).</w:t>
      </w:r>
    </w:p>
    <w:p w14:paraId="387895B5" w14:textId="77777777" w:rsidR="00BD61FB" w:rsidRDefault="00B80EEA" w:rsidP="00B80EE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17</w:t>
      </w:r>
      <w:r w:rsidRPr="00D658F0">
        <w:rPr>
          <w:rFonts w:ascii="Times New Roman" w:hAnsi="Times New Roman"/>
          <w:color w:val="000000"/>
          <w:sz w:val="24"/>
          <w:szCs w:val="24"/>
        </w:rPr>
        <w:t>. Кабина машиниста, ее оборудование (основные требования, эргономика, расположение приборных панелей).</w:t>
      </w:r>
    </w:p>
    <w:p w14:paraId="0CBDCC8C" w14:textId="0BBE93A7" w:rsidR="00BD61FB" w:rsidRPr="00BD61FB" w:rsidRDefault="00BD61FB" w:rsidP="00B80EE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D61FB">
        <w:rPr>
          <w:rFonts w:ascii="Times New Roman" w:hAnsi="Times New Roman"/>
          <w:color w:val="000000"/>
          <w:sz w:val="24"/>
          <w:szCs w:val="24"/>
        </w:rPr>
        <w:t>18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D658F0">
        <w:rPr>
          <w:rFonts w:ascii="Times New Roman" w:hAnsi="Times New Roman"/>
          <w:color w:val="000000"/>
          <w:sz w:val="24"/>
          <w:szCs w:val="24"/>
        </w:rPr>
        <w:t>Тепловой и аэродинамический методы расчета охлаждающих устройств и выбор вентиляторных установок тепловоза (принцип расчета, подбор необходимых элементов в зависимости от условий эксплуатации).</w:t>
      </w:r>
    </w:p>
    <w:p w14:paraId="67F9F265" w14:textId="77777777" w:rsidR="00B80EEA" w:rsidRDefault="00B80EEA" w:rsidP="009C21DE">
      <w:pPr>
        <w:pStyle w:val="a6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</w:p>
    <w:p w14:paraId="293318E7" w14:textId="77777777" w:rsidR="00BD61FB" w:rsidRPr="009C21DE" w:rsidRDefault="00BD61FB" w:rsidP="009C21DE">
      <w:pPr>
        <w:pStyle w:val="a6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</w:p>
    <w:p w14:paraId="04D19A9D" w14:textId="6D4E67E8" w:rsidR="00B80EEA" w:rsidRDefault="00B80EEA" w:rsidP="00B80EE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C21DE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B80EEA">
        <w:rPr>
          <w:rFonts w:ascii="Times New Roman" w:eastAsia="Times New Roman" w:hAnsi="Times New Roman"/>
          <w:b/>
          <w:bCs/>
          <w:iCs/>
          <w:sz w:val="24"/>
          <w:szCs w:val="24"/>
        </w:rPr>
        <w:t>6</w:t>
      </w:r>
      <w:r w:rsidRPr="009C21DE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Перечень вопросов для подготовки обучающихся к промежуточной аттестации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</w:t>
      </w:r>
      <w:r w:rsidRPr="00B80EEA">
        <w:rPr>
          <w:rFonts w:ascii="Times New Roman" w:eastAsia="Times New Roman" w:hAnsi="Times New Roman"/>
          <w:b/>
          <w:bCs/>
          <w:iCs/>
          <w:sz w:val="24"/>
          <w:szCs w:val="24"/>
        </w:rPr>
        <w:t>9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семестр)</w:t>
      </w:r>
    </w:p>
    <w:p w14:paraId="26949334" w14:textId="13A968B1" w:rsidR="00B80EEA" w:rsidRPr="00FE731A" w:rsidRDefault="00FE731A" w:rsidP="00B80EE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FE731A">
        <w:rPr>
          <w:rFonts w:ascii="Times New Roman" w:hAnsi="Times New Roman" w:cs="Times New Roman"/>
          <w:b/>
          <w:bCs/>
          <w:iCs/>
          <w:sz w:val="24"/>
          <w:szCs w:val="24"/>
        </w:rPr>
        <w:t>ПК-1.2. Анализирует конструктивные особенности узлов и деталей, оценивает техническое состояние подвижного состава</w:t>
      </w:r>
    </w:p>
    <w:p w14:paraId="106C8494" w14:textId="6674E274" w:rsidR="00B80EEA" w:rsidRPr="00D658F0" w:rsidRDefault="00B80EEA" w:rsidP="00B80EEA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</w:t>
      </w:r>
      <w:r w:rsidRPr="00D658F0">
        <w:rPr>
          <w:rFonts w:ascii="Times New Roman" w:hAnsi="Times New Roman"/>
          <w:color w:val="000000"/>
          <w:sz w:val="24"/>
          <w:szCs w:val="24"/>
        </w:rPr>
        <w:t>. Вспомогательное оборудование тепловоза (классификация вспомогательного оборудования, условия работы и требования, предъявляемые к ним).</w:t>
      </w:r>
    </w:p>
    <w:p w14:paraId="2E26DC49" w14:textId="59E0FC25" w:rsidR="00B80EEA" w:rsidRPr="00D658F0" w:rsidRDefault="00B80EEA" w:rsidP="00B80EEA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</w:t>
      </w:r>
      <w:r w:rsidRPr="00D658F0">
        <w:rPr>
          <w:rFonts w:ascii="Times New Roman" w:hAnsi="Times New Roman"/>
          <w:color w:val="000000"/>
          <w:sz w:val="24"/>
          <w:szCs w:val="24"/>
        </w:rPr>
        <w:t>. Основные системы тепловоза (разновидности конструкции, основные элементы, требования предъявляемые к ним).</w:t>
      </w:r>
    </w:p>
    <w:p w14:paraId="23DDB10A" w14:textId="4D4F904C" w:rsidR="00B80EEA" w:rsidRPr="00D658F0" w:rsidRDefault="00B80EEA" w:rsidP="00B80EEA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</w:t>
      </w:r>
      <w:r w:rsidRPr="00D658F0">
        <w:rPr>
          <w:rFonts w:ascii="Times New Roman" w:hAnsi="Times New Roman"/>
          <w:color w:val="000000"/>
          <w:sz w:val="24"/>
          <w:szCs w:val="24"/>
        </w:rPr>
        <w:t>. Газотурбовозы (компоновка, основные параметры и технико-экономические показатели газотурбовозов на различных видах топлива).</w:t>
      </w:r>
    </w:p>
    <w:p w14:paraId="0ADDA248" w14:textId="6B1319D9" w:rsidR="00B80EEA" w:rsidRPr="00D658F0" w:rsidRDefault="00B80EEA" w:rsidP="00B80EEA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</w:t>
      </w:r>
      <w:r w:rsidRPr="00D658F0">
        <w:rPr>
          <w:rFonts w:ascii="Times New Roman" w:hAnsi="Times New Roman"/>
          <w:color w:val="000000"/>
          <w:sz w:val="24"/>
          <w:szCs w:val="24"/>
        </w:rPr>
        <w:t>. Газотепловозы (компоновка, основные параметры и технико-экономические показатели газотепловозов на различных видах топлива).</w:t>
      </w:r>
    </w:p>
    <w:p w14:paraId="73A748DE" w14:textId="099EE6E5" w:rsidR="00B80EEA" w:rsidRPr="00D658F0" w:rsidRDefault="00B80EEA" w:rsidP="00B80EE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</w:t>
      </w:r>
      <w:r w:rsidRPr="00D658F0">
        <w:rPr>
          <w:rFonts w:ascii="Times New Roman" w:hAnsi="Times New Roman"/>
          <w:color w:val="000000"/>
          <w:sz w:val="24"/>
          <w:szCs w:val="24"/>
        </w:rPr>
        <w:t>. Дизельные поезда с различными типами передач (существующие дизельные поезда, основные параметры, силовая передача, перспективы создания новых дизельных поездов).</w:t>
      </w:r>
    </w:p>
    <w:p w14:paraId="73A36CFF" w14:textId="7006FD66" w:rsidR="00B80EEA" w:rsidRPr="00D658F0" w:rsidRDefault="00B80EEA" w:rsidP="00B80EE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80EEA">
        <w:rPr>
          <w:rFonts w:ascii="Times New Roman" w:hAnsi="Times New Roman"/>
          <w:color w:val="000000"/>
          <w:sz w:val="24"/>
          <w:szCs w:val="24"/>
        </w:rPr>
        <w:t>6</w:t>
      </w:r>
      <w:r w:rsidRPr="00D658F0">
        <w:rPr>
          <w:rFonts w:ascii="Times New Roman" w:hAnsi="Times New Roman"/>
          <w:color w:val="000000"/>
          <w:sz w:val="24"/>
          <w:szCs w:val="24"/>
        </w:rPr>
        <w:t>.Топливная система тепловоза (разновидности конструкции, основные элементы, требования предъявляемые к ним).</w:t>
      </w:r>
    </w:p>
    <w:p w14:paraId="5F9978AF" w14:textId="07005098" w:rsidR="00B80EEA" w:rsidRPr="00D658F0" w:rsidRDefault="00B80EEA" w:rsidP="00B80EE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</w:t>
      </w:r>
      <w:r w:rsidRPr="00D658F0">
        <w:rPr>
          <w:rFonts w:ascii="Times New Roman" w:hAnsi="Times New Roman"/>
          <w:color w:val="000000"/>
          <w:sz w:val="24"/>
          <w:szCs w:val="24"/>
        </w:rPr>
        <w:t>. Масляная система тепловоза (разновидности конструкции, основные элементы, требования предъявляемые к ним).</w:t>
      </w:r>
    </w:p>
    <w:p w14:paraId="1DB7A9C4" w14:textId="25CEBC54" w:rsidR="00B80EEA" w:rsidRPr="00D658F0" w:rsidRDefault="00B80EEA" w:rsidP="00B80EE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</w:t>
      </w:r>
      <w:r w:rsidRPr="00D658F0">
        <w:rPr>
          <w:rFonts w:ascii="Times New Roman" w:hAnsi="Times New Roman"/>
          <w:color w:val="000000"/>
          <w:sz w:val="24"/>
          <w:szCs w:val="24"/>
        </w:rPr>
        <w:t>. Водяная система тепловоза (разновидности конструкции, основные элементы, требования предъявляемые к ним).</w:t>
      </w:r>
    </w:p>
    <w:p w14:paraId="29F89607" w14:textId="4C1EB75D" w:rsidR="00B80EEA" w:rsidRPr="00D658F0" w:rsidRDefault="00B80EEA" w:rsidP="00B80EE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</w:t>
      </w:r>
      <w:r w:rsidRPr="00D658F0">
        <w:rPr>
          <w:rFonts w:ascii="Times New Roman" w:hAnsi="Times New Roman"/>
          <w:color w:val="000000"/>
          <w:sz w:val="24"/>
          <w:szCs w:val="24"/>
        </w:rPr>
        <w:t>. Система воздухоснабжения (разновидности конструкции, основные элементы, требования предъявляемые к ним).</w:t>
      </w:r>
    </w:p>
    <w:p w14:paraId="40A04B82" w14:textId="66B52DE4" w:rsidR="00B80EEA" w:rsidRPr="00D658F0" w:rsidRDefault="00B80EEA" w:rsidP="00B80EE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</w:t>
      </w:r>
      <w:r w:rsidRPr="00D658F0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D658F0">
        <w:rPr>
          <w:rFonts w:ascii="Times New Roman" w:hAnsi="Times New Roman"/>
          <w:sz w:val="24"/>
          <w:szCs w:val="24"/>
        </w:rPr>
        <w:t>Вибрация главной рамы и кузова тепловоза. Определение частотного спектра и интенсивности вибрации. Нормирование уровня вибрации и шума на тепловозе.</w:t>
      </w:r>
    </w:p>
    <w:p w14:paraId="607D8035" w14:textId="734E6C9F" w:rsidR="00B80EEA" w:rsidRDefault="00B80EEA" w:rsidP="00B80EE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11</w:t>
      </w:r>
      <w:r w:rsidRPr="00D658F0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D658F0">
        <w:rPr>
          <w:rFonts w:ascii="Times New Roman" w:hAnsi="Times New Roman"/>
          <w:sz w:val="24"/>
          <w:szCs w:val="24"/>
        </w:rPr>
        <w:t>Отечественные и зарубежные перспективные энергосберегающие проекты локомотивов.</w:t>
      </w:r>
    </w:p>
    <w:p w14:paraId="49AC641E" w14:textId="77777777" w:rsidR="00B80EEA" w:rsidRDefault="00B80EEA" w:rsidP="00B80E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38E16DE" w14:textId="6188C9FD" w:rsidR="00B80EEA" w:rsidRPr="00FE731A" w:rsidRDefault="00FE731A" w:rsidP="00FE731A">
      <w:pPr>
        <w:pStyle w:val="a6"/>
        <w:spacing w:after="0" w:line="240" w:lineRule="auto"/>
        <w:ind w:left="0" w:firstLine="709"/>
        <w:jc w:val="center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FE731A">
        <w:rPr>
          <w:rFonts w:ascii="Times New Roman" w:hAnsi="Times New Roman"/>
          <w:b/>
          <w:bCs/>
          <w:color w:val="000000"/>
          <w:sz w:val="24"/>
          <w:szCs w:val="24"/>
        </w:rPr>
        <w:t>ПК-8.1. Выполняет проектирование конструкций экипажной части локомотивов, основного и вспомогательного оборудования</w:t>
      </w:r>
    </w:p>
    <w:p w14:paraId="6D102268" w14:textId="77777777" w:rsidR="00B80EEA" w:rsidRPr="00D658F0" w:rsidRDefault="00B80EEA" w:rsidP="00B80EEA">
      <w:pPr>
        <w:spacing w:after="0" w:line="240" w:lineRule="auto"/>
        <w:rPr>
          <w:sz w:val="24"/>
          <w:szCs w:val="24"/>
        </w:rPr>
      </w:pPr>
      <w:r w:rsidRPr="00D658F0">
        <w:rPr>
          <w:rFonts w:ascii="Times New Roman" w:hAnsi="Times New Roman"/>
          <w:color w:val="000000"/>
          <w:sz w:val="24"/>
          <w:szCs w:val="24"/>
        </w:rPr>
        <w:t>1.Тяговая характеристика тепловоза. Образование силы тяги (расчет и построение тяговой характеристики, расчет силы тяги, коэффициент сцепления колеса с рельсом, вращающий момент).</w:t>
      </w:r>
    </w:p>
    <w:p w14:paraId="1F04CEDE" w14:textId="77777777" w:rsidR="00B80EEA" w:rsidRPr="00D658F0" w:rsidRDefault="00B80EEA" w:rsidP="00B80EEA">
      <w:pPr>
        <w:spacing w:after="0" w:line="240" w:lineRule="auto"/>
        <w:rPr>
          <w:sz w:val="24"/>
          <w:szCs w:val="24"/>
        </w:rPr>
      </w:pPr>
      <w:r w:rsidRPr="00D658F0">
        <w:rPr>
          <w:rFonts w:ascii="Times New Roman" w:hAnsi="Times New Roman"/>
          <w:color w:val="000000"/>
          <w:sz w:val="24"/>
          <w:szCs w:val="24"/>
        </w:rPr>
        <w:t>2.Ограничения силы тяги по условиям сцепления колес с рельсами, по условиям реализации мощности дизеля, по наибольшей (конструктивной) скорости (расчет и постороения тяговой характеристики, пороговая скорость, ее определение, ограничители силы тяги).</w:t>
      </w:r>
    </w:p>
    <w:p w14:paraId="1680E175" w14:textId="72B04932" w:rsidR="00B80EEA" w:rsidRPr="00D658F0" w:rsidRDefault="00B80EEA" w:rsidP="00B80EEA">
      <w:pPr>
        <w:spacing w:after="0" w:line="240" w:lineRule="auto"/>
        <w:rPr>
          <w:sz w:val="24"/>
          <w:szCs w:val="24"/>
        </w:rPr>
      </w:pPr>
      <w:r w:rsidRPr="00D658F0">
        <w:rPr>
          <w:rFonts w:ascii="Times New Roman" w:hAnsi="Times New Roman"/>
          <w:color w:val="000000"/>
          <w:sz w:val="24"/>
          <w:szCs w:val="24"/>
        </w:rPr>
        <w:t>3.Габаритные, весовые ограничения. Разновидности габаритов (существующие основные габариты, требования, ограничения, сцепной вес, служебная масса).</w:t>
      </w:r>
    </w:p>
    <w:p w14:paraId="695611EE" w14:textId="77777777" w:rsidR="00B80EEA" w:rsidRPr="00D658F0" w:rsidRDefault="00B80EEA" w:rsidP="00B80EEA">
      <w:pPr>
        <w:spacing w:after="0" w:line="240" w:lineRule="auto"/>
        <w:rPr>
          <w:sz w:val="24"/>
          <w:szCs w:val="24"/>
        </w:rPr>
      </w:pPr>
      <w:r w:rsidRPr="00D658F0">
        <w:rPr>
          <w:rFonts w:ascii="Times New Roman" w:hAnsi="Times New Roman"/>
          <w:color w:val="000000"/>
          <w:sz w:val="24"/>
          <w:szCs w:val="24"/>
        </w:rPr>
        <w:t>4.Стадии проектирования тепловозов. Определение основных параметров (существующие стадии разработки конструкторской документации, этапы вополнения работ, определение расчетной касательной мощности, сцепного веса, числа колесных пар, диаметр движущих колес локомотива, базу локомотива и тележки).</w:t>
      </w:r>
    </w:p>
    <w:p w14:paraId="25FABBCB" w14:textId="77777777" w:rsidR="00B80EEA" w:rsidRPr="00D658F0" w:rsidRDefault="00B80EEA" w:rsidP="00B80EE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</w:t>
      </w:r>
      <w:r w:rsidRPr="00D658F0">
        <w:rPr>
          <w:rFonts w:ascii="Times New Roman" w:hAnsi="Times New Roman"/>
          <w:color w:val="000000"/>
          <w:sz w:val="24"/>
          <w:szCs w:val="24"/>
        </w:rPr>
        <w:t>. Движение локомотива в кривой (мероприятия, облегчающие движение железнодорожного экипажа в кривой, движение колесной пары и железнодорожного экипажа в кривой).</w:t>
      </w:r>
    </w:p>
    <w:p w14:paraId="1F03168B" w14:textId="77777777" w:rsidR="00B80EEA" w:rsidRPr="00D658F0" w:rsidRDefault="00B80EEA" w:rsidP="00B80EEA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6</w:t>
      </w:r>
      <w:r w:rsidRPr="00D658F0">
        <w:rPr>
          <w:rFonts w:ascii="Times New Roman" w:hAnsi="Times New Roman"/>
          <w:color w:val="000000"/>
          <w:sz w:val="24"/>
          <w:szCs w:val="24"/>
        </w:rPr>
        <w:t>. Геометрическое вписывание локомотива в кривые. Графические методы вписывания локомотива в кривой участок пути. Метод круговой диаграммы.</w:t>
      </w:r>
    </w:p>
    <w:p w14:paraId="54848406" w14:textId="77777777" w:rsidR="00B80EEA" w:rsidRPr="00D658F0" w:rsidRDefault="00B80EEA" w:rsidP="00B80EEA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</w:t>
      </w:r>
      <w:r w:rsidRPr="00D658F0">
        <w:rPr>
          <w:rFonts w:ascii="Times New Roman" w:hAnsi="Times New Roman"/>
          <w:color w:val="000000"/>
          <w:sz w:val="24"/>
          <w:szCs w:val="24"/>
        </w:rPr>
        <w:t>. Геометрическое вписывание локомотива в кривые. Аналитические методы вписывания локомотива в кривой участок пути. Метод параболической диаграммы.</w:t>
      </w:r>
    </w:p>
    <w:p w14:paraId="7AC9B67D" w14:textId="77777777" w:rsidR="00B80EEA" w:rsidRPr="00D658F0" w:rsidRDefault="00B80EEA" w:rsidP="00B80EEA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</w:t>
      </w:r>
      <w:r w:rsidRPr="00D658F0">
        <w:rPr>
          <w:rFonts w:ascii="Times New Roman" w:hAnsi="Times New Roman"/>
          <w:color w:val="000000"/>
          <w:sz w:val="24"/>
          <w:szCs w:val="24"/>
        </w:rPr>
        <w:t>. Динамическое вписывание локомотива в кривые. Предпосылки динамического вписывания.</w:t>
      </w:r>
    </w:p>
    <w:p w14:paraId="276AD139" w14:textId="77777777" w:rsidR="00B80EEA" w:rsidRPr="00D658F0" w:rsidRDefault="00B80EEA" w:rsidP="00B80EEA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</w:t>
      </w:r>
      <w:r w:rsidRPr="00D658F0">
        <w:rPr>
          <w:rFonts w:ascii="Times New Roman" w:hAnsi="Times New Roman"/>
          <w:color w:val="000000"/>
          <w:sz w:val="24"/>
          <w:szCs w:val="24"/>
        </w:rPr>
        <w:t>. Силы, действующие на локомотив в кривой. Решение задачи динамического вписывания аналитическим методом.</w:t>
      </w:r>
    </w:p>
    <w:p w14:paraId="47E93C44" w14:textId="77777777" w:rsidR="00B80EEA" w:rsidRPr="00D658F0" w:rsidRDefault="00B80EEA" w:rsidP="00B80EEA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</w:t>
      </w:r>
      <w:r w:rsidRPr="00D658F0">
        <w:rPr>
          <w:rFonts w:ascii="Times New Roman" w:hAnsi="Times New Roman"/>
          <w:color w:val="000000"/>
          <w:sz w:val="24"/>
          <w:szCs w:val="24"/>
        </w:rPr>
        <w:t>. Горизонтальные паспорта тепловозов (построение горизонтальных паспортов локомотива, критерии безопасности движения локомотива в кривой).</w:t>
      </w:r>
    </w:p>
    <w:p w14:paraId="157F9119" w14:textId="77777777" w:rsidR="00BD61FB" w:rsidRDefault="00BD61FB" w:rsidP="00F86402">
      <w:pPr>
        <w:pStyle w:val="a8"/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14:paraId="2CCFE5D0" w14:textId="77777777" w:rsidR="00093A14" w:rsidRDefault="00093A14" w:rsidP="00F86402">
      <w:pPr>
        <w:pStyle w:val="a8"/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14:paraId="2CCA1478" w14:textId="186676A7" w:rsidR="00F86402" w:rsidRPr="005D08A2" w:rsidRDefault="004C467E" w:rsidP="00F86402">
      <w:pPr>
        <w:pStyle w:val="a8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4C467E">
        <w:rPr>
          <w:rFonts w:ascii="Times New Roman" w:hAnsi="Times New Roman"/>
          <w:bCs/>
          <w:sz w:val="24"/>
          <w:szCs w:val="24"/>
        </w:rPr>
        <w:t>Перечень вопросов</w:t>
      </w:r>
      <w:r w:rsidR="00F86402" w:rsidRPr="004C467E">
        <w:rPr>
          <w:rFonts w:ascii="Times New Roman" w:hAnsi="Times New Roman"/>
          <w:bCs/>
          <w:sz w:val="24"/>
          <w:szCs w:val="24"/>
        </w:rPr>
        <w:t xml:space="preserve"> к защите курсового проекта</w:t>
      </w:r>
      <w:r w:rsidR="00F86402">
        <w:rPr>
          <w:rFonts w:ascii="Times New Roman" w:hAnsi="Times New Roman"/>
          <w:b/>
          <w:bCs/>
          <w:sz w:val="24"/>
          <w:szCs w:val="24"/>
        </w:rPr>
        <w:t>:</w:t>
      </w:r>
    </w:p>
    <w:p w14:paraId="5F801443" w14:textId="77777777" w:rsidR="00F86402" w:rsidRPr="005D08A2" w:rsidRDefault="00F86402" w:rsidP="00F8640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>1.</w:t>
      </w:r>
      <w:r w:rsidRPr="005D08A2">
        <w:rPr>
          <w:rFonts w:ascii="Times New Roman" w:hAnsi="Times New Roman" w:cs="Times New Roman"/>
          <w:b/>
          <w:bCs/>
          <w:sz w:val="24"/>
          <w:szCs w:val="24"/>
        </w:rPr>
        <w:t>Определение основных параметров тепловоза.</w:t>
      </w:r>
    </w:p>
    <w:p w14:paraId="4F9631EB" w14:textId="77777777" w:rsidR="00F86402" w:rsidRPr="005D08A2" w:rsidRDefault="00F86402" w:rsidP="00F86402">
      <w:pPr>
        <w:numPr>
          <w:ilvl w:val="1"/>
          <w:numId w:val="2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>Какие основные параметры тепловоза определены?</w:t>
      </w:r>
    </w:p>
    <w:p w14:paraId="5005ED92" w14:textId="77777777" w:rsidR="00F86402" w:rsidRPr="005D08A2" w:rsidRDefault="00F86402" w:rsidP="00F86402">
      <w:pPr>
        <w:numPr>
          <w:ilvl w:val="1"/>
          <w:numId w:val="2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>Что такое тяговая характеристика и как она построена?</w:t>
      </w:r>
    </w:p>
    <w:p w14:paraId="0E77D4C8" w14:textId="77777777" w:rsidR="00F86402" w:rsidRPr="005D08A2" w:rsidRDefault="00F86402" w:rsidP="00F86402">
      <w:pPr>
        <w:numPr>
          <w:ilvl w:val="1"/>
          <w:numId w:val="2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>Какие элементы на тяговой характеристике присутствуют и что они означают?</w:t>
      </w:r>
    </w:p>
    <w:p w14:paraId="262AAEDC" w14:textId="77777777" w:rsidR="00F86402" w:rsidRPr="005D08A2" w:rsidRDefault="00F86402" w:rsidP="00F86402">
      <w:pPr>
        <w:numPr>
          <w:ilvl w:val="1"/>
          <w:numId w:val="2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>Как определены числа зубьев шестерни и зубчатого колеса тягового редуктора?</w:t>
      </w:r>
    </w:p>
    <w:p w14:paraId="4E82FC39" w14:textId="77777777" w:rsidR="00F86402" w:rsidRPr="005D08A2" w:rsidRDefault="00F86402" w:rsidP="00F86402">
      <w:pPr>
        <w:numPr>
          <w:ilvl w:val="1"/>
          <w:numId w:val="2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>Каким образом проверяется правильность принятых значений чисел зубьев редуктора?</w:t>
      </w:r>
    </w:p>
    <w:p w14:paraId="1212E96E" w14:textId="77777777" w:rsidR="00F86402" w:rsidRPr="005D08A2" w:rsidRDefault="00F86402" w:rsidP="00F86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 xml:space="preserve">2. </w:t>
      </w:r>
      <w:r w:rsidRPr="005D08A2">
        <w:rPr>
          <w:rFonts w:ascii="Times New Roman" w:hAnsi="Times New Roman" w:cs="Times New Roman"/>
          <w:b/>
          <w:bCs/>
          <w:sz w:val="24"/>
          <w:szCs w:val="24"/>
        </w:rPr>
        <w:t>Определение основных параметров экипажной части тепловоза.</w:t>
      </w:r>
    </w:p>
    <w:p w14:paraId="7A91E8D0" w14:textId="77777777" w:rsidR="00F86402" w:rsidRPr="005D08A2" w:rsidRDefault="00F86402" w:rsidP="00F86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>2.1 Какова осевая формула тепловоза?</w:t>
      </w:r>
    </w:p>
    <w:p w14:paraId="4A9D7B2F" w14:textId="77777777" w:rsidR="00F86402" w:rsidRPr="005D08A2" w:rsidRDefault="00F86402" w:rsidP="00F86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>2.2 Каким образом определены межосевые расстояния тележки и почему именно так?</w:t>
      </w:r>
    </w:p>
    <w:p w14:paraId="168B8B39" w14:textId="77777777" w:rsidR="00F86402" w:rsidRPr="005D08A2" w:rsidRDefault="00F86402" w:rsidP="00F86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 xml:space="preserve"> 2.3 Каким образом определены расстояния от оси колесной пары до края тележки и почему именно так?</w:t>
      </w:r>
    </w:p>
    <w:p w14:paraId="0268D8AF" w14:textId="77777777" w:rsidR="00F86402" w:rsidRPr="005D08A2" w:rsidRDefault="00F86402" w:rsidP="00F86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>2.4 Каким образом определена длина тепловоза?</w:t>
      </w:r>
    </w:p>
    <w:p w14:paraId="0B4D7649" w14:textId="77777777" w:rsidR="00F86402" w:rsidRPr="005D08A2" w:rsidRDefault="00F86402" w:rsidP="00F86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>2.5 Что такое база тепловоза?</w:t>
      </w:r>
    </w:p>
    <w:p w14:paraId="35BF97A7" w14:textId="77777777" w:rsidR="00F86402" w:rsidRPr="005D08A2" w:rsidRDefault="00F86402" w:rsidP="00F8640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 xml:space="preserve">3. </w:t>
      </w:r>
      <w:r w:rsidRPr="005D08A2">
        <w:rPr>
          <w:rFonts w:ascii="Times New Roman" w:hAnsi="Times New Roman" w:cs="Times New Roman"/>
          <w:b/>
          <w:bCs/>
          <w:sz w:val="24"/>
          <w:szCs w:val="24"/>
        </w:rPr>
        <w:t>Описание оборудования и экипажа тепловоза.</w:t>
      </w:r>
    </w:p>
    <w:p w14:paraId="1229B6EE" w14:textId="77777777" w:rsidR="00F86402" w:rsidRPr="005D08A2" w:rsidRDefault="00F86402" w:rsidP="00F86402">
      <w:pPr>
        <w:pStyle w:val="25"/>
        <w:spacing w:after="0"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D08A2">
        <w:rPr>
          <w:rFonts w:ascii="Times New Roman" w:hAnsi="Times New Roman" w:cs="Times New Roman"/>
          <w:i/>
          <w:iCs/>
          <w:sz w:val="24"/>
          <w:szCs w:val="24"/>
        </w:rPr>
        <w:t>Для полного ответа по данному разделу необходимо знать расположение оборудования на компоновочной схеме (чертеж ) и его основных узлов и агрегатов, и показывать на схеме, также описать передачу тягового усилия от тягового двигателя к колесной паре и приведение в движение тепловоза.</w:t>
      </w:r>
    </w:p>
    <w:p w14:paraId="655B87C6" w14:textId="77777777" w:rsidR="00F86402" w:rsidRPr="005D08A2" w:rsidRDefault="00F86402" w:rsidP="00F86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>4.</w:t>
      </w:r>
      <w:r w:rsidRPr="005D08A2">
        <w:rPr>
          <w:rFonts w:ascii="Times New Roman" w:hAnsi="Times New Roman" w:cs="Times New Roman"/>
          <w:b/>
          <w:bCs/>
          <w:sz w:val="24"/>
          <w:szCs w:val="24"/>
        </w:rPr>
        <w:t>Расчеты на прочность упругих элементов рессорного подвешивания.</w:t>
      </w:r>
    </w:p>
    <w:p w14:paraId="0374A36E" w14:textId="77777777" w:rsidR="00F86402" w:rsidRPr="005D08A2" w:rsidRDefault="00F86402" w:rsidP="00F86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>4.1 Какие упругие элементы рессорного подвешивания рассчитаны на прочность?</w:t>
      </w:r>
    </w:p>
    <w:p w14:paraId="2CAE670A" w14:textId="77777777" w:rsidR="00F86402" w:rsidRPr="005D08A2" w:rsidRDefault="00F86402" w:rsidP="00F86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>4.2 Какие напряжения возникают в данных элементах при деформации?</w:t>
      </w:r>
    </w:p>
    <w:p w14:paraId="39B3A753" w14:textId="77777777" w:rsidR="00F86402" w:rsidRPr="005D08A2" w:rsidRDefault="00F86402" w:rsidP="00F86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>4.3 Какие определяющие параметры элементов рассчитаны?</w:t>
      </w:r>
    </w:p>
    <w:p w14:paraId="3C26F9F0" w14:textId="77777777" w:rsidR="00F86402" w:rsidRPr="005D08A2" w:rsidRDefault="00F86402" w:rsidP="00F86402">
      <w:pPr>
        <w:pStyle w:val="25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>4.4 Описать схему конструкции рессорного подвешивания по ступеням.</w:t>
      </w:r>
    </w:p>
    <w:p w14:paraId="3E4F3D69" w14:textId="77777777" w:rsidR="00F86402" w:rsidRPr="005D08A2" w:rsidRDefault="00F86402" w:rsidP="00F86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 xml:space="preserve">5. </w:t>
      </w:r>
      <w:r w:rsidRPr="005D08A2">
        <w:rPr>
          <w:rFonts w:ascii="Times New Roman" w:hAnsi="Times New Roman" w:cs="Times New Roman"/>
          <w:b/>
          <w:bCs/>
          <w:sz w:val="24"/>
          <w:szCs w:val="24"/>
        </w:rPr>
        <w:t>Геометрическое вписывание экипажа тепловоза в кривую.</w:t>
      </w:r>
    </w:p>
    <w:p w14:paraId="00F3BB17" w14:textId="77777777" w:rsidR="00F86402" w:rsidRPr="005D08A2" w:rsidRDefault="00F86402" w:rsidP="00F86402">
      <w:pPr>
        <w:pStyle w:val="25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>5.1 Цель решения задачи геометрического вписывания экипажа тепловоза в кривую.</w:t>
      </w:r>
    </w:p>
    <w:p w14:paraId="215D21F2" w14:textId="77777777" w:rsidR="00F86402" w:rsidRPr="005D08A2" w:rsidRDefault="00F86402" w:rsidP="00F86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>5.2 Описать последовательность геометрических построений.</w:t>
      </w:r>
    </w:p>
    <w:p w14:paraId="0CEC0A6C" w14:textId="77777777" w:rsidR="00F86402" w:rsidRPr="005D08A2" w:rsidRDefault="00F86402" w:rsidP="00F86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>5.3 Какие положения экипажа в кривой рассматривались?</w:t>
      </w:r>
    </w:p>
    <w:p w14:paraId="5658977B" w14:textId="77777777" w:rsidR="00F86402" w:rsidRPr="005D08A2" w:rsidRDefault="00F86402" w:rsidP="00F86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>5.4 Какие ключевые параметры определены?</w:t>
      </w:r>
    </w:p>
    <w:p w14:paraId="1FB81B65" w14:textId="77777777" w:rsidR="00F86402" w:rsidRPr="005D08A2" w:rsidRDefault="00F86402" w:rsidP="00F86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 xml:space="preserve">6. </w:t>
      </w:r>
      <w:r w:rsidRPr="005D08A2">
        <w:rPr>
          <w:rFonts w:ascii="Times New Roman" w:hAnsi="Times New Roman" w:cs="Times New Roman"/>
          <w:b/>
          <w:bCs/>
          <w:sz w:val="24"/>
          <w:szCs w:val="24"/>
        </w:rPr>
        <w:t>Динамическое вписывание экипажа тепловоза в кривую.</w:t>
      </w:r>
    </w:p>
    <w:p w14:paraId="74FFBB6B" w14:textId="77777777" w:rsidR="00F86402" w:rsidRPr="005D08A2" w:rsidRDefault="00F86402" w:rsidP="00F86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 xml:space="preserve">6.1 Цель решения задачи динамического вписывания экипажа тепловоза в кривую.  </w:t>
      </w:r>
    </w:p>
    <w:p w14:paraId="11C5EDE3" w14:textId="77777777" w:rsidR="00F86402" w:rsidRPr="005D08A2" w:rsidRDefault="00F86402" w:rsidP="00F86402">
      <w:pPr>
        <w:pStyle w:val="25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>6.2 Какие основные силовые факторы действуют на экипаж в кривой?</w:t>
      </w:r>
    </w:p>
    <w:p w14:paraId="7143D43C" w14:textId="77777777" w:rsidR="00F86402" w:rsidRPr="005D08A2" w:rsidRDefault="00F86402" w:rsidP="00F86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>6.3 Какие основные силовые факторы подлежат определению?</w:t>
      </w:r>
    </w:p>
    <w:p w14:paraId="5231F988" w14:textId="77777777" w:rsidR="00F86402" w:rsidRPr="005D08A2" w:rsidRDefault="00F86402" w:rsidP="00F86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>6.4 Что такое «горизонтальный динамический паспорт» тепловоза?</w:t>
      </w:r>
    </w:p>
    <w:p w14:paraId="623EBA6F" w14:textId="77777777" w:rsidR="00F86402" w:rsidRPr="005D08A2" w:rsidRDefault="00F86402" w:rsidP="00F86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08A2">
        <w:rPr>
          <w:rFonts w:ascii="Times New Roman" w:hAnsi="Times New Roman" w:cs="Times New Roman"/>
          <w:sz w:val="24"/>
          <w:szCs w:val="24"/>
        </w:rPr>
        <w:t>6.5 Описать критерии безопасности и комфортабельнос</w:t>
      </w:r>
      <w:r>
        <w:rPr>
          <w:rFonts w:ascii="Times New Roman" w:hAnsi="Times New Roman" w:cs="Times New Roman"/>
          <w:sz w:val="24"/>
          <w:szCs w:val="24"/>
        </w:rPr>
        <w:t>ти движения тепловоза в кривой.</w:t>
      </w:r>
    </w:p>
    <w:p w14:paraId="7EABF57F" w14:textId="1AF8EE9B" w:rsidR="00F86402" w:rsidRPr="00F86402" w:rsidRDefault="00F86402" w:rsidP="00F86402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5D08A2">
        <w:rPr>
          <w:rFonts w:ascii="Times New Roman" w:hAnsi="Times New Roman" w:cs="Times New Roman"/>
          <w:b/>
          <w:bCs/>
          <w:sz w:val="24"/>
          <w:szCs w:val="24"/>
        </w:rPr>
        <w:t>Прим.</w:t>
      </w:r>
      <w:r w:rsidRPr="005D08A2">
        <w:rPr>
          <w:rFonts w:ascii="Times New Roman" w:hAnsi="Times New Roman" w:cs="Times New Roman"/>
          <w:sz w:val="24"/>
          <w:szCs w:val="24"/>
        </w:rPr>
        <w:t xml:space="preserve"> </w:t>
      </w:r>
      <w:r w:rsidRPr="005D08A2">
        <w:rPr>
          <w:rFonts w:ascii="Times New Roman" w:hAnsi="Times New Roman" w:cs="Times New Roman"/>
          <w:i/>
          <w:iCs/>
          <w:sz w:val="24"/>
          <w:szCs w:val="24"/>
        </w:rPr>
        <w:t>При защите можно пользоваться отдельными графическими материалами работы (чертежи, тяговая характеристика, динамический паспорт).</w:t>
      </w:r>
    </w:p>
    <w:p w14:paraId="3144FDAB" w14:textId="77777777" w:rsidR="00EF6DCB" w:rsidRDefault="00EF6DCB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E551D74" w14:textId="77777777" w:rsidR="00BD61FB" w:rsidRDefault="00BD61FB" w:rsidP="00BD61F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BE2BADD" w14:textId="7257928D" w:rsidR="00BD61FB" w:rsidRPr="00BD61FB" w:rsidRDefault="00BD61FB" w:rsidP="00BD61F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427AB9E" w14:textId="77777777" w:rsidR="00BD61FB" w:rsidRPr="009E1016" w:rsidRDefault="00BD61FB" w:rsidP="00BD61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40EFA5A3" w14:textId="77777777" w:rsidR="00BD61FB" w:rsidRPr="009E1016" w:rsidRDefault="00BD61FB" w:rsidP="00BD61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44B244DE" w14:textId="77777777" w:rsidR="00BD61FB" w:rsidRPr="009E1016" w:rsidRDefault="00BD61FB" w:rsidP="00BD61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0608CCA6" w14:textId="77777777" w:rsidR="00BD61FB" w:rsidRPr="009E1016" w:rsidRDefault="00BD61FB" w:rsidP="00BD61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1A9FA12C" w14:textId="77777777" w:rsidR="00BD61FB" w:rsidRPr="009E1016" w:rsidRDefault="00BD61FB" w:rsidP="00BD61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8F6D68B" w14:textId="7956118A" w:rsidR="00BD61FB" w:rsidRPr="009E1016" w:rsidRDefault="00BD61FB" w:rsidP="00BD61F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  <w:r>
        <w:rPr>
          <w:rFonts w:ascii="Times New Roman" w:eastAsia="Times New Roman" w:hAnsi="Times New Roman"/>
          <w:b/>
          <w:sz w:val="24"/>
          <w:szCs w:val="24"/>
        </w:rPr>
        <w:t>, курсового проекта</w:t>
      </w:r>
    </w:p>
    <w:p w14:paraId="3091903A" w14:textId="77777777" w:rsidR="00BD61FB" w:rsidRPr="009E1016" w:rsidRDefault="00BD61FB" w:rsidP="00BD61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B56D31E" w14:textId="77777777" w:rsidR="00BD61FB" w:rsidRPr="009E1016" w:rsidRDefault="00BD61FB" w:rsidP="00BD61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2CEDFBC5" w14:textId="77777777" w:rsidR="00BD61FB" w:rsidRPr="009E1016" w:rsidRDefault="00BD61FB" w:rsidP="00BD61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40E06E30" w14:textId="77777777" w:rsidR="00BD61FB" w:rsidRPr="009E1016" w:rsidRDefault="00BD61FB" w:rsidP="00BD61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CEFF50F" w14:textId="77777777" w:rsidR="00BD61FB" w:rsidRPr="009E1016" w:rsidRDefault="00BD61FB" w:rsidP="00BD61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1C99478C" w14:textId="77777777" w:rsidR="00BD61FB" w:rsidRPr="009E1016" w:rsidRDefault="00BD61FB" w:rsidP="00BD61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F5A8C84" w14:textId="77777777" w:rsidR="00BD61FB" w:rsidRPr="009E1016" w:rsidRDefault="00BD61FB" w:rsidP="00BD61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0FCD88CF" w14:textId="77777777" w:rsidR="00BD61FB" w:rsidRPr="009E1016" w:rsidRDefault="00BD61FB" w:rsidP="00BD61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B063368" w14:textId="77777777" w:rsidR="00BD61FB" w:rsidRPr="009E1016" w:rsidRDefault="00BD61FB" w:rsidP="00BD61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17EEFE31" w14:textId="77777777" w:rsidR="00BD61FB" w:rsidRPr="009E1016" w:rsidRDefault="00BD61FB" w:rsidP="00BD61F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69A565F" w14:textId="708D572B" w:rsidR="00BD61FB" w:rsidRPr="009E1016" w:rsidRDefault="00BD61FB" w:rsidP="00BD61F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color w:val="000000"/>
          <w:sz w:val="24"/>
          <w:szCs w:val="24"/>
        </w:rPr>
        <w:t>экзамену и зачету</w:t>
      </w:r>
    </w:p>
    <w:p w14:paraId="29F059AC" w14:textId="77777777" w:rsidR="00BD61FB" w:rsidRPr="00A80977" w:rsidRDefault="00BD61FB" w:rsidP="00BD61F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04ACE930" w14:textId="77777777" w:rsidR="00BD61FB" w:rsidRPr="00A80977" w:rsidRDefault="00BD61FB" w:rsidP="00BD61F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787A97C6" w14:textId="77777777" w:rsidR="00BD61FB" w:rsidRPr="00A80977" w:rsidRDefault="00BD61FB" w:rsidP="00BD61F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121D6FC2" w14:textId="77777777" w:rsidR="00BD61FB" w:rsidRPr="00A80977" w:rsidRDefault="00BD61FB" w:rsidP="00BD61F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sectPr w:rsidR="00BD61FB" w:rsidRPr="00A80977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898F7" w14:textId="77777777" w:rsidR="00001E8B" w:rsidRDefault="00001E8B" w:rsidP="00EE3C25">
      <w:pPr>
        <w:spacing w:after="0" w:line="240" w:lineRule="auto"/>
      </w:pPr>
      <w:r>
        <w:separator/>
      </w:r>
    </w:p>
  </w:endnote>
  <w:endnote w:type="continuationSeparator" w:id="0">
    <w:p w14:paraId="7849D43A" w14:textId="77777777" w:rsidR="00001E8B" w:rsidRDefault="00001E8B" w:rsidP="00EE3C25">
      <w:pPr>
        <w:spacing w:after="0" w:line="240" w:lineRule="auto"/>
      </w:pPr>
      <w:r>
        <w:continuationSeparator/>
      </w:r>
    </w:p>
  </w:endnote>
  <w:endnote w:type="continuationNotice" w:id="1">
    <w:p w14:paraId="466176B7" w14:textId="77777777" w:rsidR="00001E8B" w:rsidRDefault="00001E8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51143" w14:textId="77777777" w:rsidR="00001E8B" w:rsidRDefault="00001E8B" w:rsidP="00EE3C25">
      <w:pPr>
        <w:spacing w:after="0" w:line="240" w:lineRule="auto"/>
      </w:pPr>
      <w:r>
        <w:separator/>
      </w:r>
    </w:p>
  </w:footnote>
  <w:footnote w:type="continuationSeparator" w:id="0">
    <w:p w14:paraId="287863E7" w14:textId="77777777" w:rsidR="00001E8B" w:rsidRDefault="00001E8B" w:rsidP="00EE3C25">
      <w:pPr>
        <w:spacing w:after="0" w:line="240" w:lineRule="auto"/>
      </w:pPr>
      <w:r>
        <w:continuationSeparator/>
      </w:r>
    </w:p>
  </w:footnote>
  <w:footnote w:type="continuationNotice" w:id="1">
    <w:p w14:paraId="085640B1" w14:textId="77777777" w:rsidR="00001E8B" w:rsidRDefault="00001E8B">
      <w:pPr>
        <w:spacing w:after="0" w:line="240" w:lineRule="auto"/>
      </w:pPr>
    </w:p>
  </w:footnote>
  <w:footnote w:id="2">
    <w:p w14:paraId="16E259CF" w14:textId="77777777" w:rsidR="00001E8B" w:rsidRPr="00A80977" w:rsidRDefault="00001E8B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D"/>
    <w:multiLevelType w:val="multilevel"/>
    <w:tmpl w:val="0000000D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0000000F"/>
    <w:multiLevelType w:val="multilevel"/>
    <w:tmpl w:val="0486DF0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00AA2326"/>
    <w:multiLevelType w:val="multilevel"/>
    <w:tmpl w:val="42341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234DD8"/>
    <w:multiLevelType w:val="multilevel"/>
    <w:tmpl w:val="3648B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AF57DD"/>
    <w:multiLevelType w:val="multilevel"/>
    <w:tmpl w:val="1800F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B6730C9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0" w15:restartNumberingAfterBreak="0">
    <w:nsid w:val="0ED66805"/>
    <w:multiLevelType w:val="multilevel"/>
    <w:tmpl w:val="B4A0F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45D5BEC"/>
    <w:multiLevelType w:val="multilevel"/>
    <w:tmpl w:val="66D8D78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15591A94"/>
    <w:multiLevelType w:val="multilevel"/>
    <w:tmpl w:val="BB16C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CCC0027"/>
    <w:multiLevelType w:val="multilevel"/>
    <w:tmpl w:val="22E8A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DE9247F"/>
    <w:multiLevelType w:val="multilevel"/>
    <w:tmpl w:val="9EA6E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7063A5A"/>
    <w:multiLevelType w:val="multilevel"/>
    <w:tmpl w:val="8B1E9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9EB5FD8"/>
    <w:multiLevelType w:val="multilevel"/>
    <w:tmpl w:val="4DDC6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F953048"/>
    <w:multiLevelType w:val="multilevel"/>
    <w:tmpl w:val="E3D6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28015FC"/>
    <w:multiLevelType w:val="multilevel"/>
    <w:tmpl w:val="2D602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A0873F9"/>
    <w:multiLevelType w:val="multilevel"/>
    <w:tmpl w:val="D4A0A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D5319F"/>
    <w:multiLevelType w:val="multilevel"/>
    <w:tmpl w:val="BC76A3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1" w15:restartNumberingAfterBreak="0">
    <w:nsid w:val="41330B2F"/>
    <w:multiLevelType w:val="multilevel"/>
    <w:tmpl w:val="7E342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8971792"/>
    <w:multiLevelType w:val="multilevel"/>
    <w:tmpl w:val="D542C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E0021B3"/>
    <w:multiLevelType w:val="multilevel"/>
    <w:tmpl w:val="12B28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3D6672"/>
    <w:multiLevelType w:val="multilevel"/>
    <w:tmpl w:val="C6FAF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2F670BE"/>
    <w:multiLevelType w:val="multilevel"/>
    <w:tmpl w:val="FB707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37E5A0A"/>
    <w:multiLevelType w:val="multilevel"/>
    <w:tmpl w:val="0C20A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4FA5233"/>
    <w:multiLevelType w:val="multilevel"/>
    <w:tmpl w:val="84D8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802129B"/>
    <w:multiLevelType w:val="multilevel"/>
    <w:tmpl w:val="10AE5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C6A0F95"/>
    <w:multiLevelType w:val="multilevel"/>
    <w:tmpl w:val="F61C3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C777A2D"/>
    <w:multiLevelType w:val="multilevel"/>
    <w:tmpl w:val="B886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2E66028"/>
    <w:multiLevelType w:val="multilevel"/>
    <w:tmpl w:val="3AD6A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3BB3C63"/>
    <w:multiLevelType w:val="multilevel"/>
    <w:tmpl w:val="A4DE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5AE1DFF"/>
    <w:multiLevelType w:val="multilevel"/>
    <w:tmpl w:val="E8F45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78B7CDC"/>
    <w:multiLevelType w:val="multilevel"/>
    <w:tmpl w:val="B9B4A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86D784E"/>
    <w:multiLevelType w:val="multilevel"/>
    <w:tmpl w:val="3D0EC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D0F167F"/>
    <w:multiLevelType w:val="multilevel"/>
    <w:tmpl w:val="6FDE2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D564021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38" w15:restartNumberingAfterBreak="0">
    <w:nsid w:val="71E11DBA"/>
    <w:multiLevelType w:val="multilevel"/>
    <w:tmpl w:val="3E780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6684700"/>
    <w:multiLevelType w:val="hybridMultilevel"/>
    <w:tmpl w:val="3484F708"/>
    <w:lvl w:ilvl="0" w:tplc="AC3E36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39"/>
  </w:num>
  <w:num w:numId="4">
    <w:abstractNumId w:val="27"/>
  </w:num>
  <w:num w:numId="5">
    <w:abstractNumId w:val="18"/>
  </w:num>
  <w:num w:numId="6">
    <w:abstractNumId w:val="30"/>
  </w:num>
  <w:num w:numId="7">
    <w:abstractNumId w:val="8"/>
  </w:num>
  <w:num w:numId="8">
    <w:abstractNumId w:val="28"/>
  </w:num>
  <w:num w:numId="9">
    <w:abstractNumId w:val="17"/>
  </w:num>
  <w:num w:numId="10">
    <w:abstractNumId w:val="32"/>
  </w:num>
  <w:num w:numId="11">
    <w:abstractNumId w:val="36"/>
  </w:num>
  <w:num w:numId="12">
    <w:abstractNumId w:val="16"/>
  </w:num>
  <w:num w:numId="13">
    <w:abstractNumId w:val="35"/>
  </w:num>
  <w:num w:numId="14">
    <w:abstractNumId w:val="38"/>
  </w:num>
  <w:num w:numId="15">
    <w:abstractNumId w:val="6"/>
  </w:num>
  <w:num w:numId="16">
    <w:abstractNumId w:val="10"/>
  </w:num>
  <w:num w:numId="17">
    <w:abstractNumId w:val="24"/>
  </w:num>
  <w:num w:numId="18">
    <w:abstractNumId w:val="22"/>
  </w:num>
  <w:num w:numId="19">
    <w:abstractNumId w:val="23"/>
  </w:num>
  <w:num w:numId="20">
    <w:abstractNumId w:val="25"/>
  </w:num>
  <w:num w:numId="21">
    <w:abstractNumId w:val="15"/>
  </w:num>
  <w:num w:numId="22">
    <w:abstractNumId w:val="14"/>
  </w:num>
  <w:num w:numId="23">
    <w:abstractNumId w:val="3"/>
  </w:num>
  <w:num w:numId="24">
    <w:abstractNumId w:val="37"/>
  </w:num>
  <w:num w:numId="25">
    <w:abstractNumId w:val="20"/>
  </w:num>
  <w:num w:numId="26">
    <w:abstractNumId w:val="9"/>
  </w:num>
  <w:num w:numId="27">
    <w:abstractNumId w:val="4"/>
  </w:num>
  <w:num w:numId="28">
    <w:abstractNumId w:val="11"/>
  </w:num>
  <w:num w:numId="29">
    <w:abstractNumId w:val="1"/>
  </w:num>
  <w:num w:numId="30">
    <w:abstractNumId w:val="2"/>
  </w:num>
  <w:num w:numId="31">
    <w:abstractNumId w:val="12"/>
  </w:num>
  <w:num w:numId="32">
    <w:abstractNumId w:val="33"/>
  </w:num>
  <w:num w:numId="33">
    <w:abstractNumId w:val="21"/>
  </w:num>
  <w:num w:numId="34">
    <w:abstractNumId w:val="13"/>
  </w:num>
  <w:num w:numId="35">
    <w:abstractNumId w:val="29"/>
  </w:num>
  <w:num w:numId="36">
    <w:abstractNumId w:val="31"/>
  </w:num>
  <w:num w:numId="37">
    <w:abstractNumId w:val="34"/>
  </w:num>
  <w:num w:numId="38">
    <w:abstractNumId w:val="19"/>
  </w:num>
  <w:num w:numId="39">
    <w:abstractNumId w:val="2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1E8B"/>
    <w:rsid w:val="0000615C"/>
    <w:rsid w:val="00013C81"/>
    <w:rsid w:val="000223C3"/>
    <w:rsid w:val="00026163"/>
    <w:rsid w:val="000327BD"/>
    <w:rsid w:val="00033AE0"/>
    <w:rsid w:val="00036BB0"/>
    <w:rsid w:val="00050AE8"/>
    <w:rsid w:val="00055E3E"/>
    <w:rsid w:val="00063553"/>
    <w:rsid w:val="0006691F"/>
    <w:rsid w:val="00066AE2"/>
    <w:rsid w:val="00070E92"/>
    <w:rsid w:val="00080073"/>
    <w:rsid w:val="00082FF8"/>
    <w:rsid w:val="00091C47"/>
    <w:rsid w:val="0009397A"/>
    <w:rsid w:val="00093A14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1F2157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4178"/>
    <w:rsid w:val="002C5147"/>
    <w:rsid w:val="002D202E"/>
    <w:rsid w:val="00306FC3"/>
    <w:rsid w:val="00307025"/>
    <w:rsid w:val="00307EE5"/>
    <w:rsid w:val="003265C2"/>
    <w:rsid w:val="0034217B"/>
    <w:rsid w:val="0035020D"/>
    <w:rsid w:val="00355027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D247F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467E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463D"/>
    <w:rsid w:val="0053335C"/>
    <w:rsid w:val="00544B2D"/>
    <w:rsid w:val="00546A23"/>
    <w:rsid w:val="005567EB"/>
    <w:rsid w:val="00556FA4"/>
    <w:rsid w:val="00560597"/>
    <w:rsid w:val="00565044"/>
    <w:rsid w:val="0056622A"/>
    <w:rsid w:val="00566887"/>
    <w:rsid w:val="00567DFC"/>
    <w:rsid w:val="00580FBA"/>
    <w:rsid w:val="00595476"/>
    <w:rsid w:val="00595C51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024B"/>
    <w:rsid w:val="00651407"/>
    <w:rsid w:val="0065176B"/>
    <w:rsid w:val="00656EE5"/>
    <w:rsid w:val="00656FA1"/>
    <w:rsid w:val="00660DCB"/>
    <w:rsid w:val="0066249A"/>
    <w:rsid w:val="006651E9"/>
    <w:rsid w:val="00670FAE"/>
    <w:rsid w:val="00692C49"/>
    <w:rsid w:val="006946C7"/>
    <w:rsid w:val="00694DF2"/>
    <w:rsid w:val="0069718F"/>
    <w:rsid w:val="006A48A6"/>
    <w:rsid w:val="006B10C2"/>
    <w:rsid w:val="006B1336"/>
    <w:rsid w:val="006B2D36"/>
    <w:rsid w:val="006B4197"/>
    <w:rsid w:val="006B7AAC"/>
    <w:rsid w:val="006C3519"/>
    <w:rsid w:val="006D0851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3908"/>
    <w:rsid w:val="007B6D87"/>
    <w:rsid w:val="007C50F6"/>
    <w:rsid w:val="007D006C"/>
    <w:rsid w:val="007D68E0"/>
    <w:rsid w:val="007E1A27"/>
    <w:rsid w:val="007F5768"/>
    <w:rsid w:val="007F7B6B"/>
    <w:rsid w:val="00802C37"/>
    <w:rsid w:val="0080343E"/>
    <w:rsid w:val="00803C44"/>
    <w:rsid w:val="0081717D"/>
    <w:rsid w:val="00826B2F"/>
    <w:rsid w:val="0083657B"/>
    <w:rsid w:val="00847A7D"/>
    <w:rsid w:val="00853EC4"/>
    <w:rsid w:val="00854D07"/>
    <w:rsid w:val="00863198"/>
    <w:rsid w:val="0087021E"/>
    <w:rsid w:val="00875903"/>
    <w:rsid w:val="00882AA1"/>
    <w:rsid w:val="008935E4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21DE"/>
    <w:rsid w:val="009C6031"/>
    <w:rsid w:val="009D3683"/>
    <w:rsid w:val="009D3F9A"/>
    <w:rsid w:val="009D42A4"/>
    <w:rsid w:val="009E1016"/>
    <w:rsid w:val="009F2E34"/>
    <w:rsid w:val="00A0467E"/>
    <w:rsid w:val="00A16EE7"/>
    <w:rsid w:val="00A20556"/>
    <w:rsid w:val="00A21C25"/>
    <w:rsid w:val="00A30F9C"/>
    <w:rsid w:val="00A3570A"/>
    <w:rsid w:val="00A3770A"/>
    <w:rsid w:val="00A441EE"/>
    <w:rsid w:val="00A47CE2"/>
    <w:rsid w:val="00A504A2"/>
    <w:rsid w:val="00A52905"/>
    <w:rsid w:val="00A54236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80EEA"/>
    <w:rsid w:val="00B910B1"/>
    <w:rsid w:val="00B91957"/>
    <w:rsid w:val="00B967A3"/>
    <w:rsid w:val="00BA124B"/>
    <w:rsid w:val="00BC0C33"/>
    <w:rsid w:val="00BC3400"/>
    <w:rsid w:val="00BC39C2"/>
    <w:rsid w:val="00BD61FB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569D5"/>
    <w:rsid w:val="00C62C16"/>
    <w:rsid w:val="00C6693B"/>
    <w:rsid w:val="00C7490E"/>
    <w:rsid w:val="00C851CE"/>
    <w:rsid w:val="00C86E60"/>
    <w:rsid w:val="00C87332"/>
    <w:rsid w:val="00C877D7"/>
    <w:rsid w:val="00C91FF6"/>
    <w:rsid w:val="00C96D18"/>
    <w:rsid w:val="00CA2875"/>
    <w:rsid w:val="00CC64E3"/>
    <w:rsid w:val="00CC698F"/>
    <w:rsid w:val="00CC7B40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4958"/>
    <w:rsid w:val="00D54F2E"/>
    <w:rsid w:val="00D61D30"/>
    <w:rsid w:val="00D739D8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34260"/>
    <w:rsid w:val="00E4199F"/>
    <w:rsid w:val="00E44D78"/>
    <w:rsid w:val="00E47F5B"/>
    <w:rsid w:val="00E50CEF"/>
    <w:rsid w:val="00E50F7F"/>
    <w:rsid w:val="00E512A3"/>
    <w:rsid w:val="00E5199E"/>
    <w:rsid w:val="00E5351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EF6DCB"/>
    <w:rsid w:val="00F009AE"/>
    <w:rsid w:val="00F052A9"/>
    <w:rsid w:val="00F15A8B"/>
    <w:rsid w:val="00F22904"/>
    <w:rsid w:val="00F23E72"/>
    <w:rsid w:val="00F33745"/>
    <w:rsid w:val="00F353B1"/>
    <w:rsid w:val="00F3572F"/>
    <w:rsid w:val="00F44B32"/>
    <w:rsid w:val="00F458F2"/>
    <w:rsid w:val="00F460A1"/>
    <w:rsid w:val="00F545A4"/>
    <w:rsid w:val="00F67470"/>
    <w:rsid w:val="00F77390"/>
    <w:rsid w:val="00F82C81"/>
    <w:rsid w:val="00F86402"/>
    <w:rsid w:val="00FA17D5"/>
    <w:rsid w:val="00FB3FE5"/>
    <w:rsid w:val="00FB5F0F"/>
    <w:rsid w:val="00FB6084"/>
    <w:rsid w:val="00FD0F65"/>
    <w:rsid w:val="00FD1F22"/>
    <w:rsid w:val="00FE2DC8"/>
    <w:rsid w:val="00FE5693"/>
    <w:rsid w:val="00FE731A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1"/>
    <o:shapelayout v:ext="edit">
      <o:idmap v:ext="edit" data="1"/>
    </o:shapelayout>
  </w:shapeDefaults>
  <w:decimalSymbol w:val=","/>
  <w:listSeparator w:val=";"/>
  <w14:docId w14:val="6C1F4BEC"/>
  <w15:docId w15:val="{C54E0BF5-A1A9-4CE7-AE8C-E95B1F3F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1">
    <w:name w:val="heading 1"/>
    <w:basedOn w:val="a"/>
    <w:next w:val="a"/>
    <w:link w:val="10"/>
    <w:uiPriority w:val="9"/>
    <w:qFormat/>
    <w:rsid w:val="00A47C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C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FF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2">
    <w:name w:val="Основной текст (9)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2">
    <w:name w:val="Заголовок №2"/>
    <w:basedOn w:val="a"/>
    <w:link w:val="21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082F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6">
    <w:name w:val="Block Text"/>
    <w:basedOn w:val="a"/>
    <w:semiHidden/>
    <w:rsid w:val="00082FF8"/>
    <w:pPr>
      <w:autoSpaceDE w:val="0"/>
      <w:autoSpaceDN w:val="0"/>
      <w:adjustRightInd w:val="0"/>
      <w:spacing w:after="0" w:line="240" w:lineRule="auto"/>
      <w:ind w:left="360" w:right="535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Indent 2"/>
    <w:basedOn w:val="a"/>
    <w:link w:val="24"/>
    <w:uiPriority w:val="99"/>
    <w:unhideWhenUsed/>
    <w:rsid w:val="006502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5024B"/>
  </w:style>
  <w:style w:type="paragraph" w:styleId="af7">
    <w:name w:val="Body Text Indent"/>
    <w:basedOn w:val="a"/>
    <w:link w:val="af8"/>
    <w:unhideWhenUsed/>
    <w:rsid w:val="0065024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8">
    <w:name w:val="Основной текст с отступом Знак"/>
    <w:basedOn w:val="a0"/>
    <w:link w:val="af7"/>
    <w:rsid w:val="0065024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rsid w:val="001F2157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47C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47C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31">
    <w:name w:val="Основной текст с отступом 31"/>
    <w:basedOn w:val="a"/>
    <w:rsid w:val="00A47CE2"/>
    <w:pPr>
      <w:suppressAutoHyphens/>
      <w:spacing w:after="0" w:line="240" w:lineRule="auto"/>
      <w:ind w:left="297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FR1">
    <w:name w:val="FR1"/>
    <w:rsid w:val="00A47CE2"/>
    <w:pPr>
      <w:widowControl w:val="0"/>
      <w:suppressAutoHyphens/>
      <w:autoSpaceDE w:val="0"/>
      <w:spacing w:before="160" w:after="0" w:line="240" w:lineRule="auto"/>
      <w:ind w:left="40" w:firstLine="340"/>
      <w:jc w:val="both"/>
    </w:pPr>
    <w:rPr>
      <w:rFonts w:ascii="Arial" w:eastAsia="Arial" w:hAnsi="Arial" w:cs="Arial"/>
      <w:sz w:val="16"/>
      <w:szCs w:val="16"/>
      <w:lang w:eastAsia="ar-SA"/>
    </w:rPr>
  </w:style>
  <w:style w:type="paragraph" w:styleId="25">
    <w:name w:val="Body Text 2"/>
    <w:basedOn w:val="a"/>
    <w:link w:val="26"/>
    <w:uiPriority w:val="99"/>
    <w:semiHidden/>
    <w:unhideWhenUsed/>
    <w:rsid w:val="00F8640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F86402"/>
  </w:style>
  <w:style w:type="paragraph" w:customStyle="1" w:styleId="211">
    <w:name w:val="Основной текст 21"/>
    <w:basedOn w:val="a"/>
    <w:rsid w:val="000223C3"/>
    <w:pPr>
      <w:suppressAutoHyphens/>
      <w:autoSpaceDE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onsPlusNormal">
    <w:name w:val="ConsPlusNormal"/>
    <w:rsid w:val="00A542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ontrol" Target="activeX/activeX104.xml"/><Relationship Id="rId21" Type="http://schemas.openxmlformats.org/officeDocument/2006/relationships/control" Target="activeX/activeX9.xml"/><Relationship Id="rId42" Type="http://schemas.openxmlformats.org/officeDocument/2006/relationships/control" Target="activeX/activeX30.xml"/><Relationship Id="rId63" Type="http://schemas.openxmlformats.org/officeDocument/2006/relationships/control" Target="activeX/activeX50.xml"/><Relationship Id="rId84" Type="http://schemas.openxmlformats.org/officeDocument/2006/relationships/control" Target="activeX/activeX71.xml"/><Relationship Id="rId138" Type="http://schemas.openxmlformats.org/officeDocument/2006/relationships/control" Target="activeX/activeX125.xml"/><Relationship Id="rId159" Type="http://schemas.openxmlformats.org/officeDocument/2006/relationships/image" Target="media/image13.wmf"/><Relationship Id="rId170" Type="http://schemas.openxmlformats.org/officeDocument/2006/relationships/image" Target="media/image19.wmf"/><Relationship Id="rId107" Type="http://schemas.openxmlformats.org/officeDocument/2006/relationships/control" Target="activeX/activeX94.xml"/><Relationship Id="rId11" Type="http://schemas.openxmlformats.org/officeDocument/2006/relationships/image" Target="media/image1.wmf"/><Relationship Id="rId32" Type="http://schemas.openxmlformats.org/officeDocument/2006/relationships/control" Target="activeX/activeX20.xml"/><Relationship Id="rId53" Type="http://schemas.openxmlformats.org/officeDocument/2006/relationships/control" Target="activeX/activeX41.xml"/><Relationship Id="rId74" Type="http://schemas.openxmlformats.org/officeDocument/2006/relationships/control" Target="activeX/activeX61.xml"/><Relationship Id="rId128" Type="http://schemas.openxmlformats.org/officeDocument/2006/relationships/control" Target="activeX/activeX115.xml"/><Relationship Id="rId149" Type="http://schemas.openxmlformats.org/officeDocument/2006/relationships/image" Target="media/image8.wmf"/><Relationship Id="rId5" Type="http://schemas.openxmlformats.org/officeDocument/2006/relationships/numbering" Target="numbering.xml"/><Relationship Id="rId95" Type="http://schemas.openxmlformats.org/officeDocument/2006/relationships/control" Target="activeX/activeX82.xml"/><Relationship Id="rId160" Type="http://schemas.openxmlformats.org/officeDocument/2006/relationships/oleObject" Target="embeddings/oleObject10.bin"/><Relationship Id="rId22" Type="http://schemas.openxmlformats.org/officeDocument/2006/relationships/control" Target="activeX/activeX10.xml"/><Relationship Id="rId43" Type="http://schemas.openxmlformats.org/officeDocument/2006/relationships/control" Target="activeX/activeX31.xml"/><Relationship Id="rId64" Type="http://schemas.openxmlformats.org/officeDocument/2006/relationships/control" Target="activeX/activeX51.xml"/><Relationship Id="rId118" Type="http://schemas.openxmlformats.org/officeDocument/2006/relationships/control" Target="activeX/activeX105.xml"/><Relationship Id="rId139" Type="http://schemas.openxmlformats.org/officeDocument/2006/relationships/control" Target="activeX/activeX126.xml"/><Relationship Id="rId85" Type="http://schemas.openxmlformats.org/officeDocument/2006/relationships/control" Target="activeX/activeX72.xml"/><Relationship Id="rId150" Type="http://schemas.openxmlformats.org/officeDocument/2006/relationships/oleObject" Target="embeddings/oleObject5.bin"/><Relationship Id="rId171" Type="http://schemas.openxmlformats.org/officeDocument/2006/relationships/oleObject" Target="embeddings/oleObject15.bin"/><Relationship Id="rId12" Type="http://schemas.openxmlformats.org/officeDocument/2006/relationships/control" Target="activeX/activeX1.xml"/><Relationship Id="rId33" Type="http://schemas.openxmlformats.org/officeDocument/2006/relationships/control" Target="activeX/activeX21.xml"/><Relationship Id="rId108" Type="http://schemas.openxmlformats.org/officeDocument/2006/relationships/control" Target="activeX/activeX95.xml"/><Relationship Id="rId129" Type="http://schemas.openxmlformats.org/officeDocument/2006/relationships/control" Target="activeX/activeX116.xml"/><Relationship Id="rId54" Type="http://schemas.openxmlformats.org/officeDocument/2006/relationships/image" Target="media/image3.wmf"/><Relationship Id="rId75" Type="http://schemas.openxmlformats.org/officeDocument/2006/relationships/control" Target="activeX/activeX62.xml"/><Relationship Id="rId96" Type="http://schemas.openxmlformats.org/officeDocument/2006/relationships/control" Target="activeX/activeX83.xml"/><Relationship Id="rId140" Type="http://schemas.openxmlformats.org/officeDocument/2006/relationships/control" Target="activeX/activeX127.xml"/><Relationship Id="rId161" Type="http://schemas.openxmlformats.org/officeDocument/2006/relationships/image" Target="media/image14.wmf"/><Relationship Id="rId6" Type="http://schemas.openxmlformats.org/officeDocument/2006/relationships/styles" Target="styles.xml"/><Relationship Id="rId23" Type="http://schemas.openxmlformats.org/officeDocument/2006/relationships/control" Target="activeX/activeX11.xml"/><Relationship Id="rId28" Type="http://schemas.openxmlformats.org/officeDocument/2006/relationships/control" Target="activeX/activeX16.xml"/><Relationship Id="rId49" Type="http://schemas.openxmlformats.org/officeDocument/2006/relationships/control" Target="activeX/activeX37.xml"/><Relationship Id="rId114" Type="http://schemas.openxmlformats.org/officeDocument/2006/relationships/control" Target="activeX/activeX101.xml"/><Relationship Id="rId119" Type="http://schemas.openxmlformats.org/officeDocument/2006/relationships/control" Target="activeX/activeX106.xml"/><Relationship Id="rId44" Type="http://schemas.openxmlformats.org/officeDocument/2006/relationships/control" Target="activeX/activeX32.xml"/><Relationship Id="rId60" Type="http://schemas.openxmlformats.org/officeDocument/2006/relationships/control" Target="activeX/activeX47.xml"/><Relationship Id="rId65" Type="http://schemas.openxmlformats.org/officeDocument/2006/relationships/control" Target="activeX/activeX52.xml"/><Relationship Id="rId81" Type="http://schemas.openxmlformats.org/officeDocument/2006/relationships/control" Target="activeX/activeX68.xml"/><Relationship Id="rId86" Type="http://schemas.openxmlformats.org/officeDocument/2006/relationships/control" Target="activeX/activeX73.xml"/><Relationship Id="rId130" Type="http://schemas.openxmlformats.org/officeDocument/2006/relationships/control" Target="activeX/activeX117.xml"/><Relationship Id="rId135" Type="http://schemas.openxmlformats.org/officeDocument/2006/relationships/control" Target="activeX/activeX122.xml"/><Relationship Id="rId151" Type="http://schemas.openxmlformats.org/officeDocument/2006/relationships/image" Target="media/image9.wmf"/><Relationship Id="rId156" Type="http://schemas.openxmlformats.org/officeDocument/2006/relationships/oleObject" Target="embeddings/oleObject8.bin"/><Relationship Id="rId177" Type="http://schemas.openxmlformats.org/officeDocument/2006/relationships/oleObject" Target="embeddings/oleObject18.bin"/><Relationship Id="rId172" Type="http://schemas.openxmlformats.org/officeDocument/2006/relationships/image" Target="media/image20.wmf"/><Relationship Id="rId13" Type="http://schemas.openxmlformats.org/officeDocument/2006/relationships/image" Target="media/image2.wmf"/><Relationship Id="rId18" Type="http://schemas.openxmlformats.org/officeDocument/2006/relationships/control" Target="activeX/activeX6.xml"/><Relationship Id="rId39" Type="http://schemas.openxmlformats.org/officeDocument/2006/relationships/control" Target="activeX/activeX27.xml"/><Relationship Id="rId109" Type="http://schemas.openxmlformats.org/officeDocument/2006/relationships/control" Target="activeX/activeX96.xml"/><Relationship Id="rId34" Type="http://schemas.openxmlformats.org/officeDocument/2006/relationships/control" Target="activeX/activeX22.xml"/><Relationship Id="rId50" Type="http://schemas.openxmlformats.org/officeDocument/2006/relationships/control" Target="activeX/activeX38.xml"/><Relationship Id="rId55" Type="http://schemas.openxmlformats.org/officeDocument/2006/relationships/control" Target="activeX/activeX42.xml"/><Relationship Id="rId76" Type="http://schemas.openxmlformats.org/officeDocument/2006/relationships/control" Target="activeX/activeX63.xml"/><Relationship Id="rId97" Type="http://schemas.openxmlformats.org/officeDocument/2006/relationships/control" Target="activeX/activeX84.xml"/><Relationship Id="rId104" Type="http://schemas.openxmlformats.org/officeDocument/2006/relationships/control" Target="activeX/activeX91.xml"/><Relationship Id="rId120" Type="http://schemas.openxmlformats.org/officeDocument/2006/relationships/control" Target="activeX/activeX107.xml"/><Relationship Id="rId125" Type="http://schemas.openxmlformats.org/officeDocument/2006/relationships/control" Target="activeX/activeX112.xml"/><Relationship Id="rId141" Type="http://schemas.openxmlformats.org/officeDocument/2006/relationships/image" Target="media/image4.wmf"/><Relationship Id="rId146" Type="http://schemas.openxmlformats.org/officeDocument/2006/relationships/oleObject" Target="embeddings/oleObject3.bin"/><Relationship Id="rId167" Type="http://schemas.openxmlformats.org/officeDocument/2006/relationships/oleObject" Target="embeddings/oleObject13.bin"/><Relationship Id="rId7" Type="http://schemas.openxmlformats.org/officeDocument/2006/relationships/settings" Target="settings.xml"/><Relationship Id="rId71" Type="http://schemas.openxmlformats.org/officeDocument/2006/relationships/control" Target="activeX/activeX58.xml"/><Relationship Id="rId92" Type="http://schemas.openxmlformats.org/officeDocument/2006/relationships/control" Target="activeX/activeX79.xml"/><Relationship Id="rId162" Type="http://schemas.openxmlformats.org/officeDocument/2006/relationships/image" Target="media/image15.wmf"/><Relationship Id="rId2" Type="http://schemas.openxmlformats.org/officeDocument/2006/relationships/customXml" Target="../customXml/item2.xml"/><Relationship Id="rId29" Type="http://schemas.openxmlformats.org/officeDocument/2006/relationships/control" Target="activeX/activeX17.xml"/><Relationship Id="rId24" Type="http://schemas.openxmlformats.org/officeDocument/2006/relationships/control" Target="activeX/activeX12.xml"/><Relationship Id="rId40" Type="http://schemas.openxmlformats.org/officeDocument/2006/relationships/control" Target="activeX/activeX28.xml"/><Relationship Id="rId45" Type="http://schemas.openxmlformats.org/officeDocument/2006/relationships/control" Target="activeX/activeX33.xml"/><Relationship Id="rId66" Type="http://schemas.openxmlformats.org/officeDocument/2006/relationships/control" Target="activeX/activeX53.xml"/><Relationship Id="rId87" Type="http://schemas.openxmlformats.org/officeDocument/2006/relationships/control" Target="activeX/activeX74.xml"/><Relationship Id="rId110" Type="http://schemas.openxmlformats.org/officeDocument/2006/relationships/control" Target="activeX/activeX97.xml"/><Relationship Id="rId115" Type="http://schemas.openxmlformats.org/officeDocument/2006/relationships/control" Target="activeX/activeX102.xml"/><Relationship Id="rId131" Type="http://schemas.openxmlformats.org/officeDocument/2006/relationships/control" Target="activeX/activeX118.xml"/><Relationship Id="rId136" Type="http://schemas.openxmlformats.org/officeDocument/2006/relationships/control" Target="activeX/activeX123.xml"/><Relationship Id="rId157" Type="http://schemas.openxmlformats.org/officeDocument/2006/relationships/image" Target="media/image12.wmf"/><Relationship Id="rId178" Type="http://schemas.openxmlformats.org/officeDocument/2006/relationships/fontTable" Target="fontTable.xml"/><Relationship Id="rId61" Type="http://schemas.openxmlformats.org/officeDocument/2006/relationships/control" Target="activeX/activeX48.xml"/><Relationship Id="rId82" Type="http://schemas.openxmlformats.org/officeDocument/2006/relationships/control" Target="activeX/activeX69.xml"/><Relationship Id="rId152" Type="http://schemas.openxmlformats.org/officeDocument/2006/relationships/oleObject" Target="embeddings/oleObject6.bin"/><Relationship Id="rId173" Type="http://schemas.openxmlformats.org/officeDocument/2006/relationships/oleObject" Target="embeddings/oleObject16.bin"/><Relationship Id="rId19" Type="http://schemas.openxmlformats.org/officeDocument/2006/relationships/control" Target="activeX/activeX7.xml"/><Relationship Id="rId14" Type="http://schemas.openxmlformats.org/officeDocument/2006/relationships/control" Target="activeX/activeX2.xml"/><Relationship Id="rId30" Type="http://schemas.openxmlformats.org/officeDocument/2006/relationships/control" Target="activeX/activeX18.xml"/><Relationship Id="rId35" Type="http://schemas.openxmlformats.org/officeDocument/2006/relationships/control" Target="activeX/activeX23.xml"/><Relationship Id="rId56" Type="http://schemas.openxmlformats.org/officeDocument/2006/relationships/control" Target="activeX/activeX43.xml"/><Relationship Id="rId77" Type="http://schemas.openxmlformats.org/officeDocument/2006/relationships/control" Target="activeX/activeX64.xml"/><Relationship Id="rId100" Type="http://schemas.openxmlformats.org/officeDocument/2006/relationships/control" Target="activeX/activeX87.xml"/><Relationship Id="rId105" Type="http://schemas.openxmlformats.org/officeDocument/2006/relationships/control" Target="activeX/activeX92.xml"/><Relationship Id="rId126" Type="http://schemas.openxmlformats.org/officeDocument/2006/relationships/control" Target="activeX/activeX113.xml"/><Relationship Id="rId147" Type="http://schemas.openxmlformats.org/officeDocument/2006/relationships/image" Target="media/image7.wmf"/><Relationship Id="rId168" Type="http://schemas.openxmlformats.org/officeDocument/2006/relationships/image" Target="media/image18.wmf"/><Relationship Id="rId8" Type="http://schemas.openxmlformats.org/officeDocument/2006/relationships/webSettings" Target="webSettings.xml"/><Relationship Id="rId51" Type="http://schemas.openxmlformats.org/officeDocument/2006/relationships/control" Target="activeX/activeX39.xml"/><Relationship Id="rId72" Type="http://schemas.openxmlformats.org/officeDocument/2006/relationships/control" Target="activeX/activeX59.xml"/><Relationship Id="rId93" Type="http://schemas.openxmlformats.org/officeDocument/2006/relationships/control" Target="activeX/activeX80.xml"/><Relationship Id="rId98" Type="http://schemas.openxmlformats.org/officeDocument/2006/relationships/control" Target="activeX/activeX85.xml"/><Relationship Id="rId121" Type="http://schemas.openxmlformats.org/officeDocument/2006/relationships/control" Target="activeX/activeX108.xml"/><Relationship Id="rId142" Type="http://schemas.openxmlformats.org/officeDocument/2006/relationships/oleObject" Target="embeddings/oleObject1.bin"/><Relationship Id="rId163" Type="http://schemas.openxmlformats.org/officeDocument/2006/relationships/oleObject" Target="embeddings/oleObject11.bin"/><Relationship Id="rId3" Type="http://schemas.openxmlformats.org/officeDocument/2006/relationships/customXml" Target="../customXml/item3.xml"/><Relationship Id="rId25" Type="http://schemas.openxmlformats.org/officeDocument/2006/relationships/control" Target="activeX/activeX13.xml"/><Relationship Id="rId46" Type="http://schemas.openxmlformats.org/officeDocument/2006/relationships/control" Target="activeX/activeX34.xml"/><Relationship Id="rId67" Type="http://schemas.openxmlformats.org/officeDocument/2006/relationships/control" Target="activeX/activeX54.xml"/><Relationship Id="rId116" Type="http://schemas.openxmlformats.org/officeDocument/2006/relationships/control" Target="activeX/activeX103.xml"/><Relationship Id="rId137" Type="http://schemas.openxmlformats.org/officeDocument/2006/relationships/control" Target="activeX/activeX124.xml"/><Relationship Id="rId158" Type="http://schemas.openxmlformats.org/officeDocument/2006/relationships/oleObject" Target="embeddings/oleObject9.bin"/><Relationship Id="rId20" Type="http://schemas.openxmlformats.org/officeDocument/2006/relationships/control" Target="activeX/activeX8.xml"/><Relationship Id="rId41" Type="http://schemas.openxmlformats.org/officeDocument/2006/relationships/control" Target="activeX/activeX29.xml"/><Relationship Id="rId62" Type="http://schemas.openxmlformats.org/officeDocument/2006/relationships/control" Target="activeX/activeX49.xml"/><Relationship Id="rId83" Type="http://schemas.openxmlformats.org/officeDocument/2006/relationships/control" Target="activeX/activeX70.xml"/><Relationship Id="rId88" Type="http://schemas.openxmlformats.org/officeDocument/2006/relationships/control" Target="activeX/activeX75.xml"/><Relationship Id="rId111" Type="http://schemas.openxmlformats.org/officeDocument/2006/relationships/control" Target="activeX/activeX98.xml"/><Relationship Id="rId132" Type="http://schemas.openxmlformats.org/officeDocument/2006/relationships/control" Target="activeX/activeX119.xml"/><Relationship Id="rId153" Type="http://schemas.openxmlformats.org/officeDocument/2006/relationships/image" Target="media/image10.wmf"/><Relationship Id="rId174" Type="http://schemas.openxmlformats.org/officeDocument/2006/relationships/image" Target="media/image21.wmf"/><Relationship Id="rId179" Type="http://schemas.openxmlformats.org/officeDocument/2006/relationships/theme" Target="theme/theme1.xml"/><Relationship Id="rId15" Type="http://schemas.openxmlformats.org/officeDocument/2006/relationships/control" Target="activeX/activeX3.xml"/><Relationship Id="rId36" Type="http://schemas.openxmlformats.org/officeDocument/2006/relationships/control" Target="activeX/activeX24.xml"/><Relationship Id="rId57" Type="http://schemas.openxmlformats.org/officeDocument/2006/relationships/control" Target="activeX/activeX44.xml"/><Relationship Id="rId106" Type="http://schemas.openxmlformats.org/officeDocument/2006/relationships/control" Target="activeX/activeX93.xml"/><Relationship Id="rId127" Type="http://schemas.openxmlformats.org/officeDocument/2006/relationships/control" Target="activeX/activeX114.xml"/><Relationship Id="rId10" Type="http://schemas.openxmlformats.org/officeDocument/2006/relationships/endnotes" Target="endnotes.xml"/><Relationship Id="rId31" Type="http://schemas.openxmlformats.org/officeDocument/2006/relationships/control" Target="activeX/activeX19.xml"/><Relationship Id="rId52" Type="http://schemas.openxmlformats.org/officeDocument/2006/relationships/control" Target="activeX/activeX40.xml"/><Relationship Id="rId73" Type="http://schemas.openxmlformats.org/officeDocument/2006/relationships/control" Target="activeX/activeX60.xml"/><Relationship Id="rId78" Type="http://schemas.openxmlformats.org/officeDocument/2006/relationships/control" Target="activeX/activeX65.xml"/><Relationship Id="rId94" Type="http://schemas.openxmlformats.org/officeDocument/2006/relationships/control" Target="activeX/activeX81.xml"/><Relationship Id="rId99" Type="http://schemas.openxmlformats.org/officeDocument/2006/relationships/control" Target="activeX/activeX86.xml"/><Relationship Id="rId101" Type="http://schemas.openxmlformats.org/officeDocument/2006/relationships/control" Target="activeX/activeX88.xml"/><Relationship Id="rId122" Type="http://schemas.openxmlformats.org/officeDocument/2006/relationships/control" Target="activeX/activeX109.xml"/><Relationship Id="rId143" Type="http://schemas.openxmlformats.org/officeDocument/2006/relationships/image" Target="media/image5.wmf"/><Relationship Id="rId148" Type="http://schemas.openxmlformats.org/officeDocument/2006/relationships/oleObject" Target="embeddings/oleObject4.bin"/><Relationship Id="rId164" Type="http://schemas.openxmlformats.org/officeDocument/2006/relationships/image" Target="media/image16.wmf"/><Relationship Id="rId169" Type="http://schemas.openxmlformats.org/officeDocument/2006/relationships/oleObject" Target="embeddings/oleObject14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6" Type="http://schemas.openxmlformats.org/officeDocument/2006/relationships/control" Target="activeX/activeX14.xml"/><Relationship Id="rId47" Type="http://schemas.openxmlformats.org/officeDocument/2006/relationships/control" Target="activeX/activeX35.xml"/><Relationship Id="rId68" Type="http://schemas.openxmlformats.org/officeDocument/2006/relationships/control" Target="activeX/activeX55.xml"/><Relationship Id="rId89" Type="http://schemas.openxmlformats.org/officeDocument/2006/relationships/control" Target="activeX/activeX76.xml"/><Relationship Id="rId112" Type="http://schemas.openxmlformats.org/officeDocument/2006/relationships/control" Target="activeX/activeX99.xml"/><Relationship Id="rId133" Type="http://schemas.openxmlformats.org/officeDocument/2006/relationships/control" Target="activeX/activeX120.xml"/><Relationship Id="rId154" Type="http://schemas.openxmlformats.org/officeDocument/2006/relationships/oleObject" Target="embeddings/oleObject7.bin"/><Relationship Id="rId175" Type="http://schemas.openxmlformats.org/officeDocument/2006/relationships/oleObject" Target="embeddings/oleObject17.bin"/><Relationship Id="rId16" Type="http://schemas.openxmlformats.org/officeDocument/2006/relationships/control" Target="activeX/activeX4.xml"/><Relationship Id="rId37" Type="http://schemas.openxmlformats.org/officeDocument/2006/relationships/control" Target="activeX/activeX25.xml"/><Relationship Id="rId58" Type="http://schemas.openxmlformats.org/officeDocument/2006/relationships/control" Target="activeX/activeX45.xml"/><Relationship Id="rId79" Type="http://schemas.openxmlformats.org/officeDocument/2006/relationships/control" Target="activeX/activeX66.xml"/><Relationship Id="rId102" Type="http://schemas.openxmlformats.org/officeDocument/2006/relationships/control" Target="activeX/activeX89.xml"/><Relationship Id="rId123" Type="http://schemas.openxmlformats.org/officeDocument/2006/relationships/control" Target="activeX/activeX110.xml"/><Relationship Id="rId144" Type="http://schemas.openxmlformats.org/officeDocument/2006/relationships/oleObject" Target="embeddings/oleObject2.bin"/><Relationship Id="rId90" Type="http://schemas.openxmlformats.org/officeDocument/2006/relationships/control" Target="activeX/activeX77.xml"/><Relationship Id="rId165" Type="http://schemas.openxmlformats.org/officeDocument/2006/relationships/oleObject" Target="embeddings/oleObject12.bin"/><Relationship Id="rId27" Type="http://schemas.openxmlformats.org/officeDocument/2006/relationships/control" Target="activeX/activeX15.xml"/><Relationship Id="rId48" Type="http://schemas.openxmlformats.org/officeDocument/2006/relationships/control" Target="activeX/activeX36.xml"/><Relationship Id="rId69" Type="http://schemas.openxmlformats.org/officeDocument/2006/relationships/control" Target="activeX/activeX56.xml"/><Relationship Id="rId113" Type="http://schemas.openxmlformats.org/officeDocument/2006/relationships/control" Target="activeX/activeX100.xml"/><Relationship Id="rId134" Type="http://schemas.openxmlformats.org/officeDocument/2006/relationships/control" Target="activeX/activeX121.xml"/><Relationship Id="rId80" Type="http://schemas.openxmlformats.org/officeDocument/2006/relationships/control" Target="activeX/activeX67.xml"/><Relationship Id="rId155" Type="http://schemas.openxmlformats.org/officeDocument/2006/relationships/image" Target="media/image11.wmf"/><Relationship Id="rId176" Type="http://schemas.openxmlformats.org/officeDocument/2006/relationships/image" Target="media/image22.wmf"/><Relationship Id="rId17" Type="http://schemas.openxmlformats.org/officeDocument/2006/relationships/control" Target="activeX/activeX5.xml"/><Relationship Id="rId38" Type="http://schemas.openxmlformats.org/officeDocument/2006/relationships/control" Target="activeX/activeX26.xml"/><Relationship Id="rId59" Type="http://schemas.openxmlformats.org/officeDocument/2006/relationships/control" Target="activeX/activeX46.xml"/><Relationship Id="rId103" Type="http://schemas.openxmlformats.org/officeDocument/2006/relationships/control" Target="activeX/activeX90.xml"/><Relationship Id="rId124" Type="http://schemas.openxmlformats.org/officeDocument/2006/relationships/control" Target="activeX/activeX111.xml"/><Relationship Id="rId70" Type="http://schemas.openxmlformats.org/officeDocument/2006/relationships/control" Target="activeX/activeX57.xml"/><Relationship Id="rId91" Type="http://schemas.openxmlformats.org/officeDocument/2006/relationships/control" Target="activeX/activeX78.xml"/><Relationship Id="rId145" Type="http://schemas.openxmlformats.org/officeDocument/2006/relationships/image" Target="media/image6.wmf"/><Relationship Id="rId166" Type="http://schemas.openxmlformats.org/officeDocument/2006/relationships/image" Target="media/image17.wmf"/><Relationship Id="rId1" Type="http://schemas.openxmlformats.org/officeDocument/2006/relationships/customXml" Target="../customXml/item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26.xml.rels><?xml version="1.0" encoding="UTF-8" standalone="yes"?>
<Relationships xmlns="http://schemas.openxmlformats.org/package/2006/relationships"><Relationship Id="rId1" Type="http://schemas.microsoft.com/office/2006/relationships/activeXControlBinary" Target="activeX126.bin"/></Relationships>
</file>

<file path=word/activeX/_rels/activeX127.xml.rels><?xml version="1.0" encoding="UTF-8" standalone="yes"?>
<Relationships xmlns="http://schemas.openxmlformats.org/package/2006/relationships"><Relationship Id="rId1" Type="http://schemas.microsoft.com/office/2006/relationships/activeXControlBinary" Target="activeX127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57E033-3803-40E5-9149-483E1CE48F2C}">
  <ds:schemaRefs>
    <ds:schemaRef ds:uri="http://purl.org/dc/terms/"/>
    <ds:schemaRef ds:uri="http://schemas.openxmlformats.org/package/2006/metadata/core-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1EA6C1-F238-47FB-87EB-AC86A7B7D3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16</Pages>
  <Words>6184</Words>
  <Characters>35254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Свечников Александр Александрович</cp:lastModifiedBy>
  <cp:revision>23</cp:revision>
  <cp:lastPrinted>2021-03-11T12:24:00Z</cp:lastPrinted>
  <dcterms:created xsi:type="dcterms:W3CDTF">2021-02-26T07:21:00Z</dcterms:created>
  <dcterms:modified xsi:type="dcterms:W3CDTF">2025-01-28T08:26:00Z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